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32473" w14:textId="77777777" w:rsidR="003A229F" w:rsidRPr="00BE5656" w:rsidRDefault="003A229F" w:rsidP="003A229F">
      <w:pPr>
        <w:pStyle w:val="Header"/>
        <w:spacing w:line="271" w:lineRule="auto"/>
        <w:rPr>
          <w:rFonts w:ascii="Microsoft YaHei" w:eastAsia="Microsoft YaHei"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0F9A2520"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30FA0E7D" w14:textId="1270F93B" w:rsidR="003A229F" w:rsidRPr="00186036" w:rsidRDefault="003A229F" w:rsidP="003A229F">
      <w:pPr>
        <w:rPr>
          <w:rFonts w:ascii="Microsoft YaHei" w:eastAsia="Microsoft YaHei" w:hAnsi="Microsoft YaHei" w:cstheme="minorHAnsi"/>
          <w:b/>
          <w:bCs/>
          <w:sz w:val="20"/>
          <w:szCs w:val="20"/>
          <w:lang w:val="en-US"/>
        </w:rPr>
      </w:pPr>
      <w:r w:rsidRPr="00186036">
        <w:rPr>
          <w:rFonts w:ascii="Microsoft YaHei" w:eastAsia="Microsoft YaHei" w:hAnsi="Microsoft YaHei" w:cstheme="minorHAnsi"/>
          <w:b/>
          <w:bCs/>
          <w:sz w:val="20"/>
          <w:szCs w:val="20"/>
          <w:lang w:val="en-US"/>
        </w:rPr>
        <w:t xml:space="preserve">Mex, </w:t>
      </w:r>
      <w:proofErr w:type="spellStart"/>
      <w:r w:rsidRPr="00060AB9">
        <w:rPr>
          <w:rFonts w:ascii="Microsoft YaHei" w:eastAsia="Microsoft YaHei" w:hAnsi="Microsoft YaHei" w:cstheme="minorHAnsi" w:hint="eastAsia"/>
          <w:b/>
          <w:bCs/>
          <w:sz w:val="20"/>
          <w:szCs w:val="20"/>
          <w:lang w:val="en-US"/>
        </w:rPr>
        <w:t>スイス</w:t>
      </w:r>
      <w:proofErr w:type="spellEnd"/>
      <w:r w:rsidRPr="00186036">
        <w:rPr>
          <w:rFonts w:ascii="Microsoft YaHei" w:eastAsia="Microsoft YaHei" w:hAnsi="Microsoft YaHei" w:cstheme="minorHAnsi"/>
          <w:b/>
          <w:bCs/>
          <w:sz w:val="20"/>
          <w:szCs w:val="20"/>
          <w:lang w:val="en-US"/>
        </w:rPr>
        <w:t xml:space="preserve">, </w:t>
      </w:r>
      <w:r w:rsidR="00511236" w:rsidRPr="00511236">
        <w:rPr>
          <w:rFonts w:ascii="Microsoft YaHei" w:eastAsia="Microsoft YaHei" w:hAnsi="Microsoft YaHei" w:cstheme="minorHAnsi" w:hint="eastAsia"/>
          <w:b/>
          <w:bCs/>
          <w:sz w:val="20"/>
          <w:szCs w:val="20"/>
          <w:lang w:val="en-US"/>
        </w:rPr>
        <w:t>2021年9月</w:t>
      </w:r>
      <w:r w:rsidR="00511236">
        <w:rPr>
          <w:rFonts w:ascii="Microsoft YaHei" w:eastAsia="Microsoft YaHei" w:hAnsi="Microsoft YaHei" w:cstheme="minorHAnsi"/>
          <w:b/>
          <w:bCs/>
          <w:sz w:val="20"/>
          <w:szCs w:val="20"/>
          <w:lang w:val="en-US"/>
        </w:rPr>
        <w:t>16</w:t>
      </w:r>
      <w:r w:rsidR="00511236" w:rsidRPr="00511236">
        <w:rPr>
          <w:rFonts w:ascii="Microsoft YaHei" w:eastAsia="Microsoft YaHei" w:hAnsi="Microsoft YaHei" w:cstheme="minorHAnsi" w:hint="eastAsia"/>
          <w:b/>
          <w:bCs/>
          <w:sz w:val="20"/>
          <w:szCs w:val="20"/>
          <w:lang w:val="en-US"/>
        </w:rPr>
        <w:t>日</w:t>
      </w:r>
    </w:p>
    <w:p w14:paraId="28FC608D" w14:textId="77777777" w:rsidR="003A229F" w:rsidRPr="00BE5656" w:rsidRDefault="003A229F" w:rsidP="003A229F">
      <w:pPr>
        <w:spacing w:line="271" w:lineRule="auto"/>
        <w:rPr>
          <w:rFonts w:ascii="Microsoft YaHei" w:eastAsia="Microsoft YaHei" w:hAnsi="Microsoft YaHei" w:cs="Arial"/>
          <w:sz w:val="20"/>
          <w:szCs w:val="20"/>
          <w:lang w:eastAsia="ja-JP"/>
        </w:rPr>
      </w:pPr>
    </w:p>
    <w:p w14:paraId="16D4139C" w14:textId="77777777" w:rsidR="008673EF" w:rsidRPr="008673EF" w:rsidRDefault="008673EF" w:rsidP="008673EF">
      <w:pPr>
        <w:spacing w:line="360" w:lineRule="auto"/>
        <w:rPr>
          <w:rFonts w:eastAsia="Times New Roman"/>
          <w:bCs/>
          <w:sz w:val="20"/>
          <w:lang w:val="de-DE" w:eastAsia="de-DE"/>
        </w:rPr>
      </w:pPr>
    </w:p>
    <w:p w14:paraId="610113DF" w14:textId="77777777" w:rsidR="008673EF" w:rsidRPr="008673EF" w:rsidRDefault="008673EF" w:rsidP="008673EF">
      <w:pPr>
        <w:spacing w:line="360" w:lineRule="auto"/>
        <w:rPr>
          <w:rFonts w:eastAsia="Times New Roman"/>
          <w:b/>
          <w:sz w:val="20"/>
          <w:szCs w:val="20"/>
          <w:lang w:val="de-DE" w:eastAsia="de-DE"/>
        </w:rPr>
      </w:pPr>
      <w:r w:rsidRPr="008673EF">
        <w:rPr>
          <w:rFonts w:eastAsia="Times New Roman"/>
          <w:b/>
          <w:sz w:val="20"/>
          <w:szCs w:val="20"/>
          <w:lang w:val="de-DE" w:eastAsia="de-DE"/>
        </w:rPr>
        <w:t>BOBST</w:t>
      </w:r>
      <w:r w:rsidRPr="008673EF">
        <w:rPr>
          <w:rFonts w:ascii="MS Gothic" w:eastAsia="MS Gothic" w:hAnsi="MS Gothic" w:cs="MS Gothic" w:hint="eastAsia"/>
          <w:b/>
          <w:sz w:val="20"/>
          <w:szCs w:val="20"/>
          <w:lang w:val="de-DE" w:eastAsia="de-DE"/>
        </w:rPr>
        <w:t>の</w:t>
      </w:r>
      <w:r w:rsidRPr="008673EF">
        <w:rPr>
          <w:rFonts w:eastAsia="Times New Roman"/>
          <w:b/>
          <w:sz w:val="20"/>
          <w:szCs w:val="20"/>
          <w:lang w:val="de-DE" w:eastAsia="de-DE"/>
        </w:rPr>
        <w:t>NOVACUT 106 E</w:t>
      </w:r>
      <w:r w:rsidRPr="008673EF">
        <w:rPr>
          <w:rFonts w:ascii="MS Gothic" w:eastAsia="MS Gothic" w:hAnsi="MS Gothic" w:cs="MS Gothic" w:hint="eastAsia"/>
          <w:b/>
          <w:sz w:val="20"/>
          <w:szCs w:val="20"/>
          <w:lang w:val="de-DE" w:eastAsia="de-DE"/>
        </w:rPr>
        <w:t>の導入によって、</w:t>
      </w:r>
      <w:r w:rsidRPr="008673EF">
        <w:rPr>
          <w:rFonts w:eastAsia="Times New Roman"/>
          <w:b/>
          <w:sz w:val="20"/>
          <w:szCs w:val="20"/>
          <w:lang w:val="de-DE" w:eastAsia="de-DE"/>
        </w:rPr>
        <w:t>Siemer Verpackung</w:t>
      </w:r>
      <w:r w:rsidRPr="008673EF">
        <w:rPr>
          <w:rFonts w:ascii="MS Gothic" w:eastAsia="MS Gothic" w:hAnsi="MS Gothic" w:cs="MS Gothic" w:hint="eastAsia"/>
          <w:b/>
          <w:sz w:val="20"/>
          <w:szCs w:val="20"/>
          <w:lang w:val="de-DE" w:eastAsia="de-DE"/>
        </w:rPr>
        <w:t>社は、平盤打抜き加工の次のステップに進んでいます。</w:t>
      </w:r>
      <w:r w:rsidRPr="008673EF">
        <w:rPr>
          <w:rFonts w:eastAsia="Times New Roman"/>
          <w:b/>
          <w:sz w:val="20"/>
          <w:szCs w:val="20"/>
          <w:lang w:val="de-DE" w:eastAsia="de-DE"/>
        </w:rPr>
        <w:t xml:space="preserve">  </w:t>
      </w:r>
    </w:p>
    <w:p w14:paraId="016447CE" w14:textId="77777777" w:rsidR="008673EF" w:rsidRPr="008673EF" w:rsidRDefault="008673EF" w:rsidP="008673EF">
      <w:pPr>
        <w:spacing w:line="360" w:lineRule="auto"/>
        <w:ind w:right="176"/>
        <w:rPr>
          <w:rFonts w:eastAsia="Times New Roman"/>
          <w:sz w:val="20"/>
          <w:szCs w:val="20"/>
          <w:lang w:val="de-DE" w:eastAsia="de-DE"/>
        </w:rPr>
      </w:pPr>
    </w:p>
    <w:p w14:paraId="7F234BA0" w14:textId="77777777" w:rsidR="008673EF" w:rsidRPr="008673EF" w:rsidRDefault="008673EF" w:rsidP="008673EF">
      <w:pPr>
        <w:spacing w:line="360" w:lineRule="auto"/>
        <w:ind w:right="176"/>
        <w:rPr>
          <w:rFonts w:eastAsia="Times New Roman"/>
          <w:sz w:val="20"/>
          <w:szCs w:val="20"/>
          <w:lang w:val="de-DE" w:eastAsia="de-DE"/>
        </w:rPr>
      </w:pPr>
      <w:r w:rsidRPr="008673EF">
        <w:rPr>
          <w:rFonts w:ascii="MS Gothic" w:eastAsia="MS Gothic" w:hAnsi="MS Gothic" w:cs="MS Gothic" w:hint="eastAsia"/>
          <w:sz w:val="20"/>
          <w:szCs w:val="20"/>
          <w:lang w:val="de-DE" w:eastAsia="de-DE"/>
        </w:rPr>
        <w:t>「実際、当社は市場の上位に参入しています。</w:t>
      </w:r>
      <w:r w:rsidRPr="008673EF">
        <w:rPr>
          <w:rFonts w:eastAsia="Times New Roman"/>
          <w:sz w:val="20"/>
          <w:szCs w:val="20"/>
          <w:lang w:val="de-DE" w:eastAsia="de-DE"/>
        </w:rPr>
        <w:t xml:space="preserve"> </w:t>
      </w:r>
      <w:r w:rsidRPr="008673EF">
        <w:rPr>
          <w:rFonts w:ascii="MS Gothic" w:eastAsia="MS Gothic" w:hAnsi="MS Gothic" w:cs="MS Gothic" w:hint="eastAsia"/>
          <w:sz w:val="20"/>
          <w:szCs w:val="20"/>
          <w:lang w:val="de-DE" w:eastAsia="de-DE"/>
        </w:rPr>
        <w:t>当社の持つ技術がそれをサポートしているのは間違いありません。」と、ドイツ・ハノーファー近郊のロンネンベルクに拠点を置く</w:t>
      </w:r>
      <w:r w:rsidRPr="008673EF">
        <w:rPr>
          <w:rFonts w:eastAsia="Times New Roman"/>
          <w:sz w:val="20"/>
          <w:szCs w:val="20"/>
          <w:lang w:val="de-DE" w:eastAsia="de-DE"/>
        </w:rPr>
        <w:t>Siemer Verpackung GmbH</w:t>
      </w:r>
      <w:r w:rsidRPr="008673EF">
        <w:rPr>
          <w:rFonts w:ascii="MS Gothic" w:eastAsia="MS Gothic" w:hAnsi="MS Gothic" w:cs="MS Gothic" w:hint="eastAsia"/>
          <w:sz w:val="20"/>
          <w:szCs w:val="20"/>
          <w:lang w:val="de-DE" w:eastAsia="de-DE"/>
        </w:rPr>
        <w:t>の</w:t>
      </w:r>
      <w:r w:rsidRPr="008673EF">
        <w:rPr>
          <w:rFonts w:eastAsia="Times New Roman"/>
          <w:sz w:val="20"/>
          <w:szCs w:val="20"/>
          <w:lang w:val="de-DE" w:eastAsia="de-DE"/>
        </w:rPr>
        <w:t>Maren Grondey</w:t>
      </w:r>
      <w:r w:rsidRPr="008673EF">
        <w:rPr>
          <w:rFonts w:ascii="MS Gothic" w:eastAsia="MS Gothic" w:hAnsi="MS Gothic" w:cs="MS Gothic" w:hint="eastAsia"/>
          <w:sz w:val="20"/>
          <w:szCs w:val="20"/>
          <w:lang w:val="de-DE" w:eastAsia="de-DE"/>
        </w:rPr>
        <w:t>社長は断言しています。</w:t>
      </w:r>
      <w:r w:rsidRPr="008673EF">
        <w:rPr>
          <w:rFonts w:eastAsia="Times New Roman"/>
          <w:sz w:val="20"/>
          <w:szCs w:val="20"/>
          <w:lang w:val="de-DE" w:eastAsia="de-DE"/>
        </w:rPr>
        <w:t xml:space="preserve"> (</w:t>
      </w:r>
      <w:r w:rsidRPr="008673EF">
        <w:rPr>
          <w:rFonts w:ascii="MS Gothic" w:eastAsia="MS Gothic" w:hAnsi="MS Gothic" w:cs="MS Gothic" w:hint="eastAsia"/>
          <w:sz w:val="20"/>
          <w:szCs w:val="20"/>
          <w:lang w:val="de-DE" w:eastAsia="de-DE"/>
        </w:rPr>
        <w:t>ナチュラル</w:t>
      </w:r>
      <w:r w:rsidRPr="008673EF">
        <w:rPr>
          <w:rFonts w:eastAsia="Times New Roman"/>
          <w:sz w:val="20"/>
          <w:szCs w:val="20"/>
          <w:lang w:val="de-DE" w:eastAsia="de-DE"/>
        </w:rPr>
        <w:t>)</w:t>
      </w:r>
      <w:r w:rsidRPr="008673EF">
        <w:rPr>
          <w:rFonts w:ascii="MS Gothic" w:eastAsia="MS Gothic" w:hAnsi="MS Gothic" w:cs="MS Gothic" w:hint="eastAsia"/>
          <w:sz w:val="20"/>
          <w:szCs w:val="20"/>
          <w:lang w:val="de-DE" w:eastAsia="de-DE"/>
        </w:rPr>
        <w:t>コスメ、サプリメント、衛生用品、家庭用品、文房具の板紙パッケージ、これらは高級パッケージの一例に過ぎませんが、これをこの企業ではわずか</w:t>
      </w:r>
      <w:r w:rsidRPr="008673EF">
        <w:rPr>
          <w:rFonts w:eastAsia="Times New Roman" w:cs="Arial"/>
          <w:sz w:val="20"/>
          <w:szCs w:val="20"/>
          <w:lang w:val="de-DE" w:eastAsia="de-DE"/>
        </w:rPr>
        <w:t>35</w:t>
      </w:r>
      <w:r w:rsidRPr="008673EF">
        <w:rPr>
          <w:rFonts w:ascii="MS Gothic" w:eastAsia="MS Gothic" w:hAnsi="MS Gothic" w:cs="MS Gothic" w:hint="eastAsia"/>
          <w:sz w:val="20"/>
          <w:szCs w:val="20"/>
          <w:lang w:val="de-DE" w:eastAsia="de-DE"/>
        </w:rPr>
        <w:t>名の従業員で生産しています。</w:t>
      </w:r>
      <w:r w:rsidRPr="008673EF">
        <w:rPr>
          <w:rFonts w:eastAsia="Times New Roman"/>
          <w:sz w:val="20"/>
          <w:szCs w:val="20"/>
          <w:lang w:val="de-DE" w:eastAsia="de-DE"/>
        </w:rPr>
        <w:t xml:space="preserve"> </w:t>
      </w:r>
      <w:r w:rsidRPr="008673EF">
        <w:rPr>
          <w:rFonts w:ascii="MS Gothic" w:eastAsia="MS Gothic" w:hAnsi="MS Gothic" w:cs="MS Gothic" w:hint="eastAsia"/>
          <w:sz w:val="20"/>
          <w:szCs w:val="20"/>
          <w:lang w:val="de-DE" w:eastAsia="de-DE"/>
        </w:rPr>
        <w:t>フルサービスの提供者として、顧客向けには、特に持続可能性概念を進んで取り入れています。</w:t>
      </w:r>
    </w:p>
    <w:p w14:paraId="08193643" w14:textId="77777777" w:rsidR="008673EF" w:rsidRPr="008673EF" w:rsidRDefault="008673EF" w:rsidP="008673EF">
      <w:pPr>
        <w:spacing w:line="360" w:lineRule="auto"/>
        <w:ind w:right="176"/>
        <w:rPr>
          <w:rFonts w:eastAsia="Times New Roman"/>
          <w:bCs/>
          <w:iCs/>
          <w:sz w:val="20"/>
          <w:szCs w:val="20"/>
          <w:lang w:val="de-DE" w:eastAsia="de-DE"/>
        </w:rPr>
      </w:pPr>
    </w:p>
    <w:p w14:paraId="4A434E07" w14:textId="77777777" w:rsidR="008673EF" w:rsidRPr="008673EF" w:rsidRDefault="008673EF" w:rsidP="008673EF">
      <w:pPr>
        <w:spacing w:line="360" w:lineRule="auto"/>
        <w:ind w:right="176"/>
        <w:rPr>
          <w:rFonts w:eastAsia="Times New Roman"/>
          <w:bCs/>
          <w:iCs/>
          <w:sz w:val="20"/>
          <w:szCs w:val="20"/>
          <w:lang w:val="de-DE" w:eastAsia="de-DE"/>
        </w:rPr>
      </w:pPr>
      <w:r w:rsidRPr="008673EF">
        <w:rPr>
          <w:rFonts w:ascii="MS Gothic" w:eastAsia="MS Gothic" w:hAnsi="MS Gothic" w:cs="MS Gothic" w:hint="eastAsia"/>
          <w:bCs/>
          <w:iCs/>
          <w:sz w:val="20"/>
          <w:szCs w:val="20"/>
          <w:lang w:val="de-DE" w:eastAsia="de-DE"/>
        </w:rPr>
        <w:t>「それは、当社の打抜き加工における新たな路線を定める時でした。</w:t>
      </w:r>
      <w:r w:rsidRPr="008673EF">
        <w:rPr>
          <w:rFonts w:eastAsia="Times New Roman"/>
          <w:bCs/>
          <w:iCs/>
          <w:sz w:val="20"/>
          <w:szCs w:val="20"/>
          <w:lang w:val="de-DE" w:eastAsia="de-DE"/>
        </w:rPr>
        <w:t xml:space="preserve"> </w:t>
      </w:r>
      <w:r w:rsidRPr="008673EF">
        <w:rPr>
          <w:rFonts w:ascii="MS Gothic" w:eastAsia="MS Gothic" w:hAnsi="MS Gothic" w:cs="MS Gothic" w:hint="eastAsia"/>
          <w:bCs/>
          <w:iCs/>
          <w:sz w:val="20"/>
          <w:szCs w:val="20"/>
          <w:lang w:val="de-DE" w:eastAsia="de-DE"/>
        </w:rPr>
        <w:t>当社でほぼ</w:t>
      </w:r>
      <w:r w:rsidRPr="008673EF">
        <w:rPr>
          <w:rFonts w:eastAsia="Times New Roman"/>
          <w:bCs/>
          <w:iCs/>
          <w:sz w:val="20"/>
          <w:szCs w:val="20"/>
          <w:lang w:val="de-DE" w:eastAsia="de-DE"/>
        </w:rPr>
        <w:t>20</w:t>
      </w:r>
      <w:r w:rsidRPr="008673EF">
        <w:rPr>
          <w:rFonts w:ascii="MS Gothic" w:eastAsia="MS Gothic" w:hAnsi="MS Gothic" w:cs="MS Gothic" w:hint="eastAsia"/>
          <w:bCs/>
          <w:iCs/>
          <w:sz w:val="20"/>
          <w:szCs w:val="20"/>
          <w:lang w:val="de-DE" w:eastAsia="de-DE"/>
        </w:rPr>
        <w:t>年間稼働してきた</w:t>
      </w:r>
      <w:r w:rsidRPr="008673EF">
        <w:rPr>
          <w:rFonts w:eastAsia="Times New Roman"/>
          <w:bCs/>
          <w:iCs/>
          <w:sz w:val="20"/>
          <w:szCs w:val="20"/>
          <w:lang w:val="de-DE" w:eastAsia="de-DE"/>
        </w:rPr>
        <w:t>BOBST</w:t>
      </w:r>
      <w:r w:rsidRPr="008673EF">
        <w:rPr>
          <w:rFonts w:ascii="MS Gothic" w:eastAsia="MS Gothic" w:hAnsi="MS Gothic" w:cs="MS Gothic" w:hint="eastAsia"/>
          <w:bCs/>
          <w:iCs/>
          <w:sz w:val="20"/>
          <w:szCs w:val="20"/>
          <w:lang w:val="de-DE" w:eastAsia="de-DE"/>
        </w:rPr>
        <w:t>の平盤打抜機</w:t>
      </w:r>
      <w:r w:rsidRPr="008673EF">
        <w:rPr>
          <w:rFonts w:eastAsia="Times New Roman"/>
          <w:bCs/>
          <w:iCs/>
          <w:sz w:val="20"/>
          <w:szCs w:val="20"/>
          <w:lang w:val="de-DE" w:eastAsia="de-DE"/>
        </w:rPr>
        <w:t>SP 102 E</w:t>
      </w:r>
      <w:r w:rsidRPr="008673EF">
        <w:rPr>
          <w:rFonts w:ascii="MS Gothic" w:eastAsia="MS Gothic" w:hAnsi="MS Gothic" w:cs="MS Gothic" w:hint="eastAsia"/>
          <w:bCs/>
          <w:iCs/>
          <w:sz w:val="20"/>
          <w:szCs w:val="20"/>
          <w:lang w:val="de-DE" w:eastAsia="de-DE"/>
        </w:rPr>
        <w:t>が、ボトルネックになりつつあったのです。」と、</w:t>
      </w:r>
      <w:r w:rsidRPr="008673EF">
        <w:rPr>
          <w:rFonts w:eastAsia="Times New Roman"/>
          <w:bCs/>
          <w:iCs/>
          <w:color w:val="FF0000"/>
          <w:sz w:val="20"/>
          <w:szCs w:val="20"/>
          <w:lang w:val="de-DE" w:eastAsia="de-DE"/>
        </w:rPr>
        <w:t xml:space="preserve"> </w:t>
      </w:r>
      <w:r w:rsidRPr="008673EF">
        <w:rPr>
          <w:rFonts w:eastAsia="Times New Roman"/>
          <w:bCs/>
          <w:iCs/>
          <w:sz w:val="20"/>
          <w:szCs w:val="20"/>
          <w:lang w:val="de-DE" w:eastAsia="de-DE"/>
        </w:rPr>
        <w:t>2011</w:t>
      </w:r>
      <w:r w:rsidRPr="008673EF">
        <w:rPr>
          <w:rFonts w:ascii="MS Gothic" w:eastAsia="MS Gothic" w:hAnsi="MS Gothic" w:cs="MS Gothic" w:hint="eastAsia"/>
          <w:bCs/>
          <w:iCs/>
          <w:sz w:val="20"/>
          <w:szCs w:val="20"/>
          <w:lang w:val="de-DE" w:eastAsia="de-DE"/>
        </w:rPr>
        <w:t>年半ばから</w:t>
      </w:r>
      <w:r w:rsidRPr="008673EF">
        <w:rPr>
          <w:rFonts w:eastAsia="Times New Roman"/>
          <w:bCs/>
          <w:iCs/>
          <w:sz w:val="20"/>
          <w:szCs w:val="20"/>
          <w:lang w:val="de-DE" w:eastAsia="de-DE"/>
        </w:rPr>
        <w:t>Maren</w:t>
      </w:r>
      <w:r w:rsidRPr="008673EF">
        <w:rPr>
          <w:rFonts w:ascii="MS Gothic" w:eastAsia="MS Gothic" w:hAnsi="MS Gothic" w:cs="MS Gothic" w:hint="eastAsia"/>
          <w:bCs/>
          <w:iCs/>
          <w:sz w:val="20"/>
          <w:szCs w:val="20"/>
          <w:lang w:val="de-DE" w:eastAsia="de-DE"/>
        </w:rPr>
        <w:t>と姉妹でこの企業を運営している</w:t>
      </w:r>
      <w:r w:rsidRPr="008673EF">
        <w:rPr>
          <w:rFonts w:eastAsia="Times New Roman"/>
          <w:bCs/>
          <w:iCs/>
          <w:sz w:val="20"/>
          <w:szCs w:val="20"/>
          <w:lang w:val="de-DE" w:eastAsia="de-DE"/>
        </w:rPr>
        <w:t>Laura Grondey</w:t>
      </w:r>
      <w:r w:rsidRPr="008673EF">
        <w:rPr>
          <w:rFonts w:ascii="MS Gothic" w:eastAsia="MS Gothic" w:hAnsi="MS Gothic" w:cs="MS Gothic" w:hint="eastAsia"/>
          <w:bCs/>
          <w:iCs/>
          <w:sz w:val="20"/>
          <w:szCs w:val="20"/>
          <w:lang w:val="de-DE" w:eastAsia="de-DE"/>
        </w:rPr>
        <w:t>さんは振り返っています。</w:t>
      </w:r>
      <w:r w:rsidRPr="008673EF">
        <w:rPr>
          <w:rFonts w:eastAsia="Times New Roman"/>
          <w:bCs/>
          <w:iCs/>
          <w:sz w:val="20"/>
          <w:szCs w:val="20"/>
          <w:lang w:val="de-DE" w:eastAsia="de-DE"/>
        </w:rPr>
        <w:t xml:space="preserve"> </w:t>
      </w:r>
      <w:r w:rsidRPr="008673EF">
        <w:rPr>
          <w:rFonts w:ascii="MS Gothic" w:eastAsia="MS Gothic" w:hAnsi="MS Gothic" w:cs="MS Gothic" w:hint="eastAsia"/>
          <w:bCs/>
          <w:iCs/>
          <w:sz w:val="20"/>
          <w:szCs w:val="20"/>
          <w:lang w:val="de-DE" w:eastAsia="de-DE"/>
        </w:rPr>
        <w:t>「当社は様々なメーカーの提案を、何度もじっくと検討しました。</w:t>
      </w:r>
      <w:r w:rsidRPr="008673EF">
        <w:rPr>
          <w:rFonts w:eastAsia="Times New Roman"/>
          <w:bCs/>
          <w:iCs/>
          <w:sz w:val="20"/>
          <w:szCs w:val="20"/>
          <w:lang w:val="de-DE" w:eastAsia="de-DE"/>
        </w:rPr>
        <w:t xml:space="preserve"> BOBST</w:t>
      </w:r>
      <w:r w:rsidRPr="008673EF">
        <w:rPr>
          <w:rFonts w:ascii="MS Gothic" w:eastAsia="MS Gothic" w:hAnsi="MS Gothic" w:cs="MS Gothic" w:hint="eastAsia"/>
          <w:bCs/>
          <w:iCs/>
          <w:sz w:val="20"/>
          <w:szCs w:val="20"/>
          <w:lang w:val="de-DE" w:eastAsia="de-DE"/>
        </w:rPr>
        <w:t>は平盤打抜機において以前から市場をリードしていました。</w:t>
      </w:r>
      <w:r w:rsidRPr="008673EF">
        <w:rPr>
          <w:rFonts w:eastAsia="Times New Roman"/>
          <w:bCs/>
          <w:iCs/>
          <w:sz w:val="20"/>
          <w:szCs w:val="20"/>
          <w:lang w:val="de-DE" w:eastAsia="de-DE"/>
        </w:rPr>
        <w:t xml:space="preserve"> </w:t>
      </w:r>
      <w:r w:rsidRPr="008673EF">
        <w:rPr>
          <w:rFonts w:ascii="MS Gothic" w:eastAsia="MS Gothic" w:hAnsi="MS Gothic" w:cs="MS Gothic" w:hint="eastAsia"/>
          <w:bCs/>
          <w:iCs/>
          <w:sz w:val="20"/>
          <w:szCs w:val="20"/>
          <w:lang w:val="de-DE" w:eastAsia="de-DE"/>
        </w:rPr>
        <w:t>当社の視点からも、それは変わらぬ事実でした。」と、社長は装備の技術面から語っています。</w:t>
      </w:r>
      <w:r w:rsidRPr="008673EF">
        <w:rPr>
          <w:rFonts w:eastAsia="Times New Roman"/>
          <w:bCs/>
          <w:iCs/>
          <w:sz w:val="20"/>
          <w:szCs w:val="20"/>
          <w:lang w:val="de-DE" w:eastAsia="de-DE"/>
        </w:rPr>
        <w:t xml:space="preserve"> 2020</w:t>
      </w:r>
      <w:r w:rsidRPr="008673EF">
        <w:rPr>
          <w:rFonts w:ascii="MS Gothic" w:eastAsia="MS Gothic" w:hAnsi="MS Gothic" w:cs="MS Gothic" w:hint="eastAsia"/>
          <w:bCs/>
          <w:iCs/>
          <w:sz w:val="20"/>
          <w:szCs w:val="20"/>
          <w:lang w:val="de-DE" w:eastAsia="de-DE"/>
        </w:rPr>
        <w:t>年初頭に、新しい平盤打抜機</w:t>
      </w:r>
      <w:r w:rsidRPr="008673EF">
        <w:rPr>
          <w:rFonts w:eastAsia="Times New Roman"/>
          <w:bCs/>
          <w:iCs/>
          <w:sz w:val="20"/>
          <w:szCs w:val="20"/>
          <w:lang w:val="de-DE" w:eastAsia="de-DE"/>
        </w:rPr>
        <w:t>NOVACUT 106 E</w:t>
      </w:r>
      <w:r w:rsidRPr="008673EF">
        <w:rPr>
          <w:rFonts w:ascii="MS Gothic" w:eastAsia="MS Gothic" w:hAnsi="MS Gothic" w:cs="MS Gothic" w:hint="eastAsia"/>
          <w:bCs/>
          <w:iCs/>
          <w:sz w:val="20"/>
          <w:szCs w:val="20"/>
          <w:lang w:val="de-DE" w:eastAsia="de-DE"/>
        </w:rPr>
        <w:t>の導入と、</w:t>
      </w:r>
      <w:r w:rsidRPr="008673EF">
        <w:rPr>
          <w:rFonts w:eastAsia="Times New Roman"/>
          <w:bCs/>
          <w:iCs/>
          <w:sz w:val="20"/>
          <w:szCs w:val="20"/>
          <w:lang w:val="de-DE" w:eastAsia="de-DE"/>
        </w:rPr>
        <w:t>SP 102 E</w:t>
      </w:r>
      <w:r w:rsidRPr="008673EF">
        <w:rPr>
          <w:rFonts w:ascii="MS Gothic" w:eastAsia="MS Gothic" w:hAnsi="MS Gothic" w:cs="MS Gothic" w:hint="eastAsia"/>
          <w:bCs/>
          <w:iCs/>
          <w:sz w:val="20"/>
          <w:szCs w:val="20"/>
          <w:lang w:val="de-DE" w:eastAsia="de-DE"/>
        </w:rPr>
        <w:t>の最適化で、会社の打抜き加工を新しいレベルに引き上げるという決定が為されました。</w:t>
      </w:r>
      <w:r w:rsidRPr="008673EF">
        <w:rPr>
          <w:rFonts w:eastAsia="Times New Roman"/>
          <w:sz w:val="20"/>
          <w:szCs w:val="20"/>
          <w:lang w:val="de-DE" w:eastAsia="de-DE"/>
        </w:rPr>
        <w:t>.</w:t>
      </w:r>
    </w:p>
    <w:p w14:paraId="13154A66" w14:textId="77777777" w:rsidR="008673EF" w:rsidRPr="008673EF" w:rsidRDefault="008673EF" w:rsidP="008673EF">
      <w:pPr>
        <w:spacing w:line="360" w:lineRule="auto"/>
        <w:ind w:right="176"/>
        <w:rPr>
          <w:rFonts w:eastAsia="Times New Roman"/>
          <w:bCs/>
          <w:iCs/>
          <w:sz w:val="20"/>
          <w:szCs w:val="20"/>
          <w:lang w:val="de-DE" w:eastAsia="de-DE"/>
        </w:rPr>
      </w:pPr>
    </w:p>
    <w:p w14:paraId="32D3D517" w14:textId="77777777" w:rsidR="008673EF" w:rsidRPr="008673EF" w:rsidRDefault="008673EF" w:rsidP="008673EF">
      <w:pPr>
        <w:spacing w:line="360" w:lineRule="auto"/>
        <w:ind w:right="176"/>
        <w:rPr>
          <w:rFonts w:eastAsia="Times New Roman"/>
          <w:bCs/>
          <w:iCs/>
          <w:sz w:val="20"/>
          <w:szCs w:val="20"/>
          <w:lang w:val="de-DE" w:eastAsia="de-DE"/>
        </w:rPr>
      </w:pPr>
      <w:r w:rsidRPr="008673EF">
        <w:rPr>
          <w:rFonts w:eastAsia="Times New Roman"/>
          <w:bCs/>
          <w:iCs/>
          <w:sz w:val="20"/>
          <w:szCs w:val="20"/>
          <w:lang w:val="de-DE" w:eastAsia="de-DE"/>
        </w:rPr>
        <w:t>NOVACUT 106 E</w:t>
      </w:r>
      <w:r w:rsidRPr="008673EF">
        <w:rPr>
          <w:rFonts w:ascii="MS Gothic" w:eastAsia="MS Gothic" w:hAnsi="MS Gothic" w:cs="MS Gothic" w:hint="eastAsia"/>
          <w:bCs/>
          <w:iCs/>
          <w:sz w:val="20"/>
          <w:szCs w:val="20"/>
          <w:lang w:val="de-DE" w:eastAsia="de-DE"/>
        </w:rPr>
        <w:t>の毎時最大</w:t>
      </w:r>
      <w:r w:rsidRPr="008673EF">
        <w:rPr>
          <w:rFonts w:eastAsia="Times New Roman"/>
          <w:bCs/>
          <w:iCs/>
          <w:sz w:val="20"/>
          <w:szCs w:val="20"/>
          <w:lang w:val="de-DE" w:eastAsia="de-DE"/>
        </w:rPr>
        <w:t>8,000</w:t>
      </w:r>
      <w:r w:rsidRPr="008673EF">
        <w:rPr>
          <w:rFonts w:ascii="MS Gothic" w:eastAsia="MS Gothic" w:hAnsi="MS Gothic" w:cs="MS Gothic" w:hint="eastAsia"/>
          <w:bCs/>
          <w:iCs/>
          <w:sz w:val="20"/>
          <w:szCs w:val="20"/>
          <w:lang w:val="de-DE" w:eastAsia="de-DE"/>
        </w:rPr>
        <w:t>枚の高速度、高い自動化度、最新の整った設計、魅力的なコストパフォーマンス、そして操作の快適性は、包装メーカーが求める理想に適合していました。</w:t>
      </w:r>
      <w:r w:rsidRPr="008673EF">
        <w:rPr>
          <w:rFonts w:eastAsia="Times New Roman"/>
          <w:bCs/>
          <w:iCs/>
          <w:sz w:val="20"/>
          <w:szCs w:val="20"/>
          <w:lang w:val="de-DE" w:eastAsia="de-DE"/>
        </w:rPr>
        <w:t xml:space="preserve"> </w:t>
      </w:r>
      <w:r w:rsidRPr="008673EF">
        <w:rPr>
          <w:rFonts w:ascii="MS Gothic" w:eastAsia="MS Gothic" w:hAnsi="MS Gothic" w:cs="MS Gothic" w:hint="eastAsia"/>
          <w:bCs/>
          <w:iCs/>
          <w:sz w:val="20"/>
          <w:szCs w:val="20"/>
          <w:lang w:val="de-DE" w:eastAsia="de-DE"/>
        </w:rPr>
        <w:t>同時にこの自動打抜機は、様々な素材の加工に対応できる高い柔軟性も備えています。</w:t>
      </w:r>
      <w:r w:rsidRPr="008673EF">
        <w:rPr>
          <w:rFonts w:eastAsia="Times New Roman"/>
          <w:bCs/>
          <w:iCs/>
          <w:sz w:val="20"/>
          <w:szCs w:val="20"/>
          <w:lang w:val="de-DE" w:eastAsia="de-DE"/>
        </w:rPr>
        <w:t xml:space="preserve"> </w:t>
      </w:r>
      <w:r w:rsidRPr="008673EF">
        <w:rPr>
          <w:rFonts w:ascii="MS Gothic" w:eastAsia="MS Gothic" w:hAnsi="MS Gothic" w:cs="MS Gothic" w:hint="eastAsia"/>
          <w:bCs/>
          <w:iCs/>
          <w:sz w:val="20"/>
          <w:szCs w:val="20"/>
          <w:lang w:val="de-DE" w:eastAsia="de-DE"/>
        </w:rPr>
        <w:t>この機械は、秤量</w:t>
      </w:r>
      <w:r w:rsidRPr="008673EF">
        <w:rPr>
          <w:rFonts w:eastAsia="Times New Roman"/>
          <w:bCs/>
          <w:iCs/>
          <w:sz w:val="20"/>
          <w:szCs w:val="20"/>
          <w:lang w:val="de-DE" w:eastAsia="de-DE"/>
        </w:rPr>
        <w:t>80 g/m2</w:t>
      </w:r>
      <w:r w:rsidRPr="008673EF">
        <w:rPr>
          <w:rFonts w:ascii="MS Gothic" w:eastAsia="MS Gothic" w:hAnsi="MS Gothic" w:cs="MS Gothic" w:hint="eastAsia"/>
          <w:bCs/>
          <w:iCs/>
          <w:sz w:val="20"/>
          <w:szCs w:val="20"/>
          <w:lang w:val="de-DE" w:eastAsia="de-DE"/>
        </w:rPr>
        <w:t>の薄い素材から、最大</w:t>
      </w:r>
      <w:r w:rsidRPr="008673EF">
        <w:rPr>
          <w:rFonts w:eastAsia="Times New Roman"/>
          <w:bCs/>
          <w:iCs/>
          <w:sz w:val="20"/>
          <w:szCs w:val="20"/>
          <w:lang w:val="de-DE" w:eastAsia="de-DE"/>
        </w:rPr>
        <w:t>2,000 g/m2</w:t>
      </w:r>
      <w:r w:rsidRPr="008673EF">
        <w:rPr>
          <w:rFonts w:ascii="MS Gothic" w:eastAsia="MS Gothic" w:hAnsi="MS Gothic" w:cs="MS Gothic" w:hint="eastAsia"/>
          <w:bCs/>
          <w:iCs/>
          <w:sz w:val="20"/>
          <w:szCs w:val="20"/>
          <w:lang w:val="de-DE" w:eastAsia="de-DE"/>
        </w:rPr>
        <w:t>までの板紙、そして最大</w:t>
      </w:r>
      <w:r w:rsidRPr="008673EF">
        <w:rPr>
          <w:rFonts w:eastAsia="Times New Roman"/>
          <w:bCs/>
          <w:iCs/>
          <w:sz w:val="20"/>
          <w:szCs w:val="20"/>
          <w:lang w:val="de-DE" w:eastAsia="de-DE"/>
        </w:rPr>
        <w:t>4 mm</w:t>
      </w:r>
      <w:r w:rsidRPr="008673EF">
        <w:rPr>
          <w:rFonts w:ascii="MS Gothic" w:eastAsia="MS Gothic" w:hAnsi="MS Gothic" w:cs="MS Gothic" w:hint="eastAsia"/>
          <w:bCs/>
          <w:iCs/>
          <w:sz w:val="20"/>
          <w:szCs w:val="20"/>
          <w:lang w:val="de-DE" w:eastAsia="de-DE"/>
        </w:rPr>
        <w:t>厚までの段ボールを、最高の信頼性で打ち抜きます。</w:t>
      </w:r>
    </w:p>
    <w:p w14:paraId="03A2A961" w14:textId="77777777" w:rsidR="008673EF" w:rsidRPr="008673EF" w:rsidRDefault="008673EF" w:rsidP="008673EF">
      <w:pPr>
        <w:spacing w:line="360" w:lineRule="auto"/>
        <w:ind w:right="176"/>
        <w:rPr>
          <w:rFonts w:eastAsia="Times New Roman"/>
          <w:bCs/>
          <w:iCs/>
          <w:sz w:val="20"/>
          <w:szCs w:val="20"/>
          <w:lang w:val="de-DE" w:eastAsia="de-DE"/>
        </w:rPr>
      </w:pPr>
    </w:p>
    <w:p w14:paraId="12488F6F" w14:textId="77777777" w:rsidR="008673EF" w:rsidRPr="008673EF" w:rsidRDefault="008673EF" w:rsidP="008673EF">
      <w:pPr>
        <w:spacing w:line="360" w:lineRule="auto"/>
        <w:ind w:right="176"/>
        <w:rPr>
          <w:rFonts w:eastAsia="Times New Roman"/>
          <w:bCs/>
          <w:iCs/>
          <w:sz w:val="20"/>
          <w:szCs w:val="20"/>
          <w:lang w:val="de-DE" w:eastAsia="de-DE"/>
        </w:rPr>
      </w:pPr>
      <w:r w:rsidRPr="008673EF">
        <w:rPr>
          <w:rFonts w:ascii="MS Gothic" w:eastAsia="MS Gothic" w:hAnsi="MS Gothic" w:cs="MS Gothic" w:hint="eastAsia"/>
          <w:bCs/>
          <w:iCs/>
          <w:sz w:val="20"/>
          <w:szCs w:val="20"/>
          <w:lang w:val="de-DE" w:eastAsia="de-DE"/>
        </w:rPr>
        <w:t>「</w:t>
      </w:r>
      <w:r w:rsidRPr="008673EF">
        <w:rPr>
          <w:rFonts w:eastAsia="Times New Roman"/>
          <w:bCs/>
          <w:iCs/>
          <w:sz w:val="20"/>
          <w:szCs w:val="20"/>
          <w:lang w:val="de-DE" w:eastAsia="de-DE"/>
        </w:rPr>
        <w:t>NOVACUT 106 E</w:t>
      </w:r>
      <w:r w:rsidRPr="008673EF">
        <w:rPr>
          <w:rFonts w:ascii="MS Gothic" w:eastAsia="MS Gothic" w:hAnsi="MS Gothic" w:cs="MS Gothic" w:hint="eastAsia"/>
          <w:bCs/>
          <w:iCs/>
          <w:sz w:val="20"/>
          <w:szCs w:val="20"/>
          <w:lang w:val="de-DE" w:eastAsia="de-DE"/>
        </w:rPr>
        <w:t>のおかげで、納期が最高に厳しい注文であっても、受注して納めることが容易になりました。</w:t>
      </w:r>
      <w:r w:rsidRPr="008673EF">
        <w:rPr>
          <w:rFonts w:eastAsia="Times New Roman"/>
          <w:bCs/>
          <w:iCs/>
          <w:sz w:val="20"/>
          <w:szCs w:val="20"/>
          <w:lang w:val="de-DE" w:eastAsia="de-DE"/>
        </w:rPr>
        <w:t xml:space="preserve"> </w:t>
      </w:r>
      <w:r w:rsidRPr="008673EF">
        <w:rPr>
          <w:rFonts w:ascii="MS Gothic" w:eastAsia="MS Gothic" w:hAnsi="MS Gothic" w:cs="MS Gothic" w:hint="eastAsia"/>
          <w:bCs/>
          <w:iCs/>
          <w:sz w:val="20"/>
          <w:szCs w:val="20"/>
          <w:lang w:val="de-DE" w:eastAsia="de-DE"/>
        </w:rPr>
        <w:t>当社のお客様には特に評価して頂いています。」と、</w:t>
      </w:r>
      <w:r w:rsidRPr="008673EF">
        <w:rPr>
          <w:rFonts w:eastAsia="Times New Roman"/>
          <w:bCs/>
          <w:iCs/>
          <w:sz w:val="20"/>
          <w:szCs w:val="20"/>
          <w:lang w:val="de-DE" w:eastAsia="de-DE"/>
        </w:rPr>
        <w:t>Maren Grondey</w:t>
      </w:r>
      <w:r w:rsidRPr="008673EF">
        <w:rPr>
          <w:rFonts w:ascii="MS Gothic" w:eastAsia="MS Gothic" w:hAnsi="MS Gothic" w:cs="MS Gothic" w:hint="eastAsia"/>
          <w:bCs/>
          <w:iCs/>
          <w:sz w:val="20"/>
          <w:szCs w:val="20"/>
          <w:lang w:val="de-DE" w:eastAsia="de-DE"/>
        </w:rPr>
        <w:t>さんは、打抜き加</w:t>
      </w:r>
      <w:r w:rsidRPr="008673EF">
        <w:rPr>
          <w:rFonts w:ascii="MS Gothic" w:eastAsia="MS Gothic" w:hAnsi="MS Gothic" w:cs="MS Gothic" w:hint="eastAsia"/>
          <w:bCs/>
          <w:iCs/>
          <w:sz w:val="20"/>
          <w:szCs w:val="20"/>
          <w:lang w:val="de-DE" w:eastAsia="de-DE"/>
        </w:rPr>
        <w:lastRenderedPageBreak/>
        <w:t>工において生産性が大幅に向上した意義を強調しています。</w:t>
      </w:r>
      <w:r w:rsidRPr="008673EF">
        <w:rPr>
          <w:rFonts w:eastAsia="Times New Roman"/>
          <w:bCs/>
          <w:iCs/>
          <w:sz w:val="20"/>
          <w:szCs w:val="20"/>
          <w:lang w:val="de-DE" w:eastAsia="de-DE"/>
        </w:rPr>
        <w:t xml:space="preserve"> </w:t>
      </w:r>
      <w:r w:rsidRPr="008673EF">
        <w:rPr>
          <w:rFonts w:ascii="MS Gothic" w:eastAsia="MS Gothic" w:hAnsi="MS Gothic" w:cs="MS Gothic" w:hint="eastAsia"/>
          <w:bCs/>
          <w:iCs/>
          <w:sz w:val="20"/>
          <w:szCs w:val="20"/>
          <w:lang w:val="de-DE" w:eastAsia="de-DE"/>
        </w:rPr>
        <w:t>すべてが、そのために最適に作用していまます。</w:t>
      </w:r>
      <w:r w:rsidRPr="008673EF">
        <w:rPr>
          <w:rFonts w:eastAsia="Times New Roman"/>
          <w:bCs/>
          <w:iCs/>
          <w:sz w:val="20"/>
          <w:szCs w:val="20"/>
          <w:lang w:val="de-DE" w:eastAsia="de-DE"/>
        </w:rPr>
        <w:t xml:space="preserve"> </w:t>
      </w:r>
      <w:r w:rsidRPr="008673EF">
        <w:rPr>
          <w:rFonts w:ascii="MS Gothic" w:eastAsia="MS Gothic" w:hAnsi="MS Gothic" w:cs="MS Gothic" w:hint="eastAsia"/>
          <w:bCs/>
          <w:iCs/>
          <w:sz w:val="20"/>
          <w:szCs w:val="20"/>
          <w:lang w:val="de-DE" w:eastAsia="de-DE"/>
        </w:rPr>
        <w:t>打抜きツールの製作も、特に重要な要素になっています。</w:t>
      </w:r>
      <w:r w:rsidRPr="008673EF">
        <w:rPr>
          <w:rFonts w:eastAsia="Times New Roman"/>
          <w:bCs/>
          <w:iCs/>
          <w:sz w:val="20"/>
          <w:szCs w:val="20"/>
          <w:lang w:val="de-DE" w:eastAsia="de-DE"/>
        </w:rPr>
        <w:t xml:space="preserve"> </w:t>
      </w:r>
      <w:r w:rsidRPr="008673EF">
        <w:rPr>
          <w:rFonts w:ascii="MS Gothic" w:eastAsia="MS Gothic" w:hAnsi="MS Gothic" w:cs="MS Gothic" w:hint="eastAsia"/>
          <w:bCs/>
          <w:iCs/>
          <w:sz w:val="20"/>
          <w:szCs w:val="20"/>
          <w:lang w:val="de-DE" w:eastAsia="de-DE"/>
        </w:rPr>
        <w:t>この点では、</w:t>
      </w:r>
      <w:r w:rsidRPr="008673EF">
        <w:rPr>
          <w:rFonts w:eastAsia="Times New Roman"/>
          <w:bCs/>
          <w:iCs/>
          <w:sz w:val="20"/>
          <w:szCs w:val="20"/>
          <w:lang w:val="de-DE" w:eastAsia="de-DE"/>
        </w:rPr>
        <w:t>Siemer Verpackung</w:t>
      </w:r>
      <w:r w:rsidRPr="008673EF">
        <w:rPr>
          <w:rFonts w:ascii="MS Gothic" w:eastAsia="MS Gothic" w:hAnsi="MS Gothic" w:cs="MS Gothic" w:hint="eastAsia"/>
          <w:bCs/>
          <w:iCs/>
          <w:sz w:val="20"/>
          <w:szCs w:val="20"/>
          <w:lang w:val="de-DE" w:eastAsia="de-DE"/>
        </w:rPr>
        <w:t>社は、</w:t>
      </w:r>
      <w:r w:rsidRPr="008673EF">
        <w:rPr>
          <w:rFonts w:ascii="MS Gothic" w:eastAsia="MS Gothic" w:hAnsi="MS Gothic" w:cs="MS Gothic" w:hint="eastAsia"/>
          <w:sz w:val="20"/>
          <w:szCs w:val="20"/>
          <w:lang w:val="de-DE" w:eastAsia="de-DE"/>
        </w:rPr>
        <w:t>ツール製作イニシアチブの枠組みで</w:t>
      </w:r>
      <w:r w:rsidRPr="008673EF">
        <w:rPr>
          <w:rFonts w:eastAsia="Times New Roman"/>
          <w:sz w:val="20"/>
          <w:szCs w:val="20"/>
          <w:lang w:val="de-DE" w:eastAsia="de-DE"/>
        </w:rPr>
        <w:t>BOBST</w:t>
      </w:r>
      <w:r w:rsidRPr="008673EF">
        <w:rPr>
          <w:rFonts w:ascii="MS Gothic" w:eastAsia="MS Gothic" w:hAnsi="MS Gothic" w:cs="MS Gothic" w:hint="eastAsia"/>
          <w:sz w:val="20"/>
          <w:szCs w:val="20"/>
          <w:lang w:val="de-DE" w:eastAsia="de-DE"/>
        </w:rPr>
        <w:t>に認証された企業の</w:t>
      </w:r>
      <w:r w:rsidRPr="008673EF">
        <w:rPr>
          <w:rFonts w:eastAsia="Times New Roman"/>
          <w:sz w:val="20"/>
          <w:szCs w:val="20"/>
          <w:lang w:val="de-DE" w:eastAsia="de-DE"/>
        </w:rPr>
        <w:t>Hesse Stanzwerkzeuge</w:t>
      </w:r>
      <w:r w:rsidRPr="008673EF">
        <w:rPr>
          <w:rFonts w:ascii="MS Gothic" w:eastAsia="MS Gothic" w:hAnsi="MS Gothic" w:cs="MS Gothic" w:hint="eastAsia"/>
          <w:sz w:val="20"/>
          <w:szCs w:val="20"/>
          <w:lang w:val="de-DE" w:eastAsia="de-DE"/>
        </w:rPr>
        <w:t>社を信頼しています</w:t>
      </w:r>
      <w:r w:rsidRPr="008673EF">
        <w:rPr>
          <w:rFonts w:ascii="MS Gothic" w:eastAsia="MS Gothic" w:hAnsi="MS Gothic" w:cs="MS Gothic" w:hint="eastAsia"/>
          <w:bCs/>
          <w:iCs/>
          <w:sz w:val="20"/>
          <w:szCs w:val="20"/>
          <w:lang w:val="de-DE" w:eastAsia="de-DE"/>
        </w:rPr>
        <w:t>。</w:t>
      </w:r>
      <w:r w:rsidRPr="008673EF">
        <w:rPr>
          <w:rFonts w:eastAsia="Times New Roman"/>
          <w:bCs/>
          <w:iCs/>
          <w:sz w:val="20"/>
          <w:szCs w:val="20"/>
          <w:lang w:val="de-DE" w:eastAsia="de-DE"/>
        </w:rPr>
        <w:t xml:space="preserve"> </w:t>
      </w:r>
      <w:r w:rsidRPr="008673EF">
        <w:rPr>
          <w:rFonts w:ascii="MS Gothic" w:eastAsia="MS Gothic" w:hAnsi="MS Gothic" w:cs="MS Gothic" w:hint="eastAsia"/>
          <w:bCs/>
          <w:iCs/>
          <w:sz w:val="20"/>
          <w:szCs w:val="20"/>
          <w:lang w:val="de-DE" w:eastAsia="de-DE"/>
        </w:rPr>
        <w:t>加えて、</w:t>
      </w:r>
      <w:r w:rsidRPr="008673EF">
        <w:rPr>
          <w:rFonts w:eastAsia="Times New Roman"/>
          <w:bCs/>
          <w:iCs/>
          <w:sz w:val="20"/>
          <w:szCs w:val="20"/>
          <w:lang w:val="de-DE" w:eastAsia="de-DE"/>
        </w:rPr>
        <w:t>Siemer Verpackung</w:t>
      </w:r>
      <w:r w:rsidRPr="008673EF">
        <w:rPr>
          <w:rFonts w:ascii="MS Gothic" w:eastAsia="MS Gothic" w:hAnsi="MS Gothic" w:cs="MS Gothic" w:hint="eastAsia"/>
          <w:bCs/>
          <w:iCs/>
          <w:sz w:val="20"/>
          <w:szCs w:val="20"/>
          <w:lang w:val="de-DE" w:eastAsia="de-DE"/>
        </w:rPr>
        <w:t>社は、機械オペレータの知識を最新の状態にするために、</w:t>
      </w:r>
      <w:r w:rsidRPr="008673EF">
        <w:rPr>
          <w:rFonts w:eastAsia="Times New Roman"/>
          <w:bCs/>
          <w:iCs/>
          <w:sz w:val="20"/>
          <w:szCs w:val="20"/>
          <w:lang w:val="de-DE" w:eastAsia="de-DE"/>
        </w:rPr>
        <w:t>BOBST</w:t>
      </w:r>
      <w:r w:rsidRPr="008673EF">
        <w:rPr>
          <w:rFonts w:ascii="MS Gothic" w:eastAsia="MS Gothic" w:hAnsi="MS Gothic" w:cs="MS Gothic" w:hint="eastAsia"/>
          <w:bCs/>
          <w:iCs/>
          <w:sz w:val="20"/>
          <w:szCs w:val="20"/>
          <w:lang w:val="de-DE" w:eastAsia="de-DE"/>
        </w:rPr>
        <w:t>での数日にわたるトレーニングを申し込みました。</w:t>
      </w:r>
    </w:p>
    <w:p w14:paraId="04B35AB6" w14:textId="77777777" w:rsidR="008673EF" w:rsidRPr="008673EF" w:rsidRDefault="008673EF" w:rsidP="008673EF">
      <w:pPr>
        <w:spacing w:line="360" w:lineRule="auto"/>
        <w:ind w:right="176"/>
        <w:rPr>
          <w:rFonts w:eastAsia="Times New Roman"/>
          <w:bCs/>
          <w:iCs/>
          <w:sz w:val="20"/>
          <w:szCs w:val="20"/>
          <w:lang w:val="de-DE" w:eastAsia="de-DE"/>
        </w:rPr>
      </w:pPr>
    </w:p>
    <w:p w14:paraId="6FABB33C" w14:textId="77777777" w:rsidR="008673EF" w:rsidRPr="008673EF" w:rsidRDefault="008673EF" w:rsidP="008673EF">
      <w:pPr>
        <w:spacing w:line="360" w:lineRule="auto"/>
        <w:ind w:right="176"/>
        <w:rPr>
          <w:rFonts w:eastAsia="Times New Roman"/>
          <w:b/>
          <w:iCs/>
          <w:sz w:val="20"/>
          <w:szCs w:val="20"/>
          <w:lang w:val="de-DE" w:eastAsia="de-DE"/>
        </w:rPr>
      </w:pPr>
      <w:r w:rsidRPr="008673EF">
        <w:rPr>
          <w:rFonts w:ascii="MS Gothic" w:eastAsia="MS Gothic" w:hAnsi="MS Gothic" w:cs="MS Gothic" w:hint="eastAsia"/>
          <w:b/>
          <w:iCs/>
          <w:sz w:val="20"/>
          <w:szCs w:val="20"/>
          <w:lang w:val="de-DE" w:eastAsia="de-DE"/>
        </w:rPr>
        <w:t>迅速な作業切替え</w:t>
      </w:r>
    </w:p>
    <w:p w14:paraId="2907EAB3" w14:textId="77777777" w:rsidR="008673EF" w:rsidRPr="008673EF" w:rsidRDefault="008673EF" w:rsidP="008673EF">
      <w:pPr>
        <w:spacing w:line="360" w:lineRule="auto"/>
        <w:ind w:right="176"/>
        <w:rPr>
          <w:rFonts w:eastAsia="Times New Roman"/>
          <w:bCs/>
          <w:iCs/>
          <w:sz w:val="20"/>
          <w:szCs w:val="20"/>
          <w:lang w:val="de-DE" w:eastAsia="de-DE"/>
        </w:rPr>
      </w:pPr>
      <w:r w:rsidRPr="008673EF">
        <w:rPr>
          <w:rFonts w:ascii="MS Gothic" w:eastAsia="MS Gothic" w:hAnsi="MS Gothic" w:cs="MS Gothic" w:hint="eastAsia"/>
          <w:bCs/>
          <w:iCs/>
          <w:sz w:val="20"/>
          <w:szCs w:val="20"/>
          <w:lang w:val="de-DE" w:eastAsia="de-DE"/>
        </w:rPr>
        <w:t>この会社の</w:t>
      </w:r>
      <w:r w:rsidRPr="008673EF">
        <w:rPr>
          <w:rFonts w:eastAsia="Times New Roman"/>
          <w:bCs/>
          <w:iCs/>
          <w:sz w:val="20"/>
          <w:szCs w:val="20"/>
          <w:lang w:val="de-DE" w:eastAsia="de-DE"/>
        </w:rPr>
        <w:t>NOVACUT 106 E</w:t>
      </w:r>
      <w:r w:rsidRPr="008673EF">
        <w:rPr>
          <w:rFonts w:ascii="MS Gothic" w:eastAsia="MS Gothic" w:hAnsi="MS Gothic" w:cs="MS Gothic" w:hint="eastAsia"/>
          <w:bCs/>
          <w:iCs/>
          <w:sz w:val="20"/>
          <w:szCs w:val="20"/>
          <w:lang w:val="de-DE" w:eastAsia="de-DE"/>
        </w:rPr>
        <w:t>では、</w:t>
      </w:r>
      <w:r w:rsidRPr="008673EF">
        <w:rPr>
          <w:rFonts w:eastAsia="Times New Roman"/>
          <w:bCs/>
          <w:iCs/>
          <w:sz w:val="20"/>
          <w:szCs w:val="20"/>
          <w:lang w:val="de-DE" w:eastAsia="de-DE"/>
        </w:rPr>
        <w:t>1</w:t>
      </w:r>
      <w:r w:rsidRPr="008673EF">
        <w:rPr>
          <w:rFonts w:ascii="MS Gothic" w:eastAsia="MS Gothic" w:hAnsi="MS Gothic" w:cs="MS Gothic" w:hint="eastAsia"/>
          <w:bCs/>
          <w:iCs/>
          <w:sz w:val="20"/>
          <w:szCs w:val="20"/>
          <w:lang w:val="de-DE" w:eastAsia="de-DE"/>
        </w:rPr>
        <w:t>シフトで平均</w:t>
      </w:r>
      <w:r w:rsidRPr="008673EF">
        <w:rPr>
          <w:rFonts w:eastAsia="Times New Roman"/>
          <w:bCs/>
          <w:iCs/>
          <w:sz w:val="20"/>
          <w:szCs w:val="20"/>
          <w:lang w:val="de-DE" w:eastAsia="de-DE"/>
        </w:rPr>
        <w:t>3</w:t>
      </w:r>
      <w:r w:rsidRPr="008673EF">
        <w:rPr>
          <w:rFonts w:ascii="MS Gothic" w:eastAsia="MS Gothic" w:hAnsi="MS Gothic" w:cs="MS Gothic" w:hint="eastAsia"/>
          <w:bCs/>
          <w:iCs/>
          <w:sz w:val="20"/>
          <w:szCs w:val="20"/>
          <w:lang w:val="de-DE" w:eastAsia="de-DE"/>
        </w:rPr>
        <w:t>回セット換えを行いますが、非常に短時間での作業を実現しています。</w:t>
      </w:r>
      <w:r w:rsidRPr="008673EF">
        <w:rPr>
          <w:rFonts w:eastAsia="Times New Roman"/>
          <w:bCs/>
          <w:iCs/>
          <w:sz w:val="20"/>
          <w:szCs w:val="20"/>
          <w:lang w:val="de-DE" w:eastAsia="de-DE"/>
        </w:rPr>
        <w:t xml:space="preserve"> </w:t>
      </w:r>
      <w:r w:rsidRPr="008673EF">
        <w:rPr>
          <w:rFonts w:ascii="MS Gothic" w:eastAsia="MS Gothic" w:hAnsi="MS Gothic" w:cs="MS Gothic" w:hint="eastAsia"/>
          <w:bCs/>
          <w:iCs/>
          <w:sz w:val="20"/>
          <w:szCs w:val="20"/>
          <w:lang w:val="de-DE" w:eastAsia="de-DE"/>
        </w:rPr>
        <w:t>新規の作業を設定する場合にも、この機械の高い自動化が機械オペレータに恩恵を与えています。</w:t>
      </w:r>
      <w:r w:rsidRPr="008673EF">
        <w:rPr>
          <w:rFonts w:eastAsia="Times New Roman"/>
          <w:bCs/>
          <w:iCs/>
          <w:sz w:val="20"/>
          <w:szCs w:val="20"/>
          <w:lang w:val="de-DE" w:eastAsia="de-DE"/>
        </w:rPr>
        <w:t xml:space="preserve"> </w:t>
      </w:r>
      <w:r w:rsidRPr="008673EF">
        <w:rPr>
          <w:rFonts w:ascii="MS Gothic" w:eastAsia="MS Gothic" w:hAnsi="MS Gothic" w:cs="MS Gothic" w:hint="eastAsia"/>
          <w:bCs/>
          <w:iCs/>
          <w:sz w:val="20"/>
          <w:szCs w:val="20"/>
          <w:lang w:val="de-DE" w:eastAsia="de-DE"/>
        </w:rPr>
        <w:t>ツールの交換では、押しボタン操作で自動ロック解除と再ロックを行えるシステムが、迅速な作業をサポートします。</w:t>
      </w:r>
      <w:r w:rsidRPr="008673EF">
        <w:rPr>
          <w:rFonts w:eastAsia="Times New Roman"/>
          <w:bCs/>
          <w:iCs/>
          <w:sz w:val="20"/>
          <w:szCs w:val="20"/>
          <w:lang w:val="de-DE" w:eastAsia="de-DE"/>
        </w:rPr>
        <w:t xml:space="preserve"> </w:t>
      </w:r>
      <w:r w:rsidRPr="008673EF">
        <w:rPr>
          <w:rFonts w:ascii="MS Gothic" w:eastAsia="MS Gothic" w:hAnsi="MS Gothic" w:cs="MS Gothic" w:hint="eastAsia"/>
          <w:bCs/>
          <w:iCs/>
          <w:sz w:val="20"/>
          <w:szCs w:val="20"/>
          <w:lang w:val="de-DE" w:eastAsia="de-DE"/>
        </w:rPr>
        <w:t>また、直感的に操作できるタッチスクリーン付きの最新操作盤がさらに作業を容易にしています。</w:t>
      </w:r>
      <w:r w:rsidRPr="008673EF">
        <w:rPr>
          <w:rFonts w:eastAsia="Times New Roman"/>
          <w:bCs/>
          <w:iCs/>
          <w:sz w:val="20"/>
          <w:szCs w:val="20"/>
          <w:lang w:val="de-DE" w:eastAsia="de-DE"/>
        </w:rPr>
        <w:t xml:space="preserve"> </w:t>
      </w:r>
      <w:r w:rsidRPr="008673EF">
        <w:rPr>
          <w:rFonts w:ascii="MS Gothic" w:eastAsia="MS Gothic" w:hAnsi="MS Gothic" w:cs="MS Gothic" w:hint="eastAsia"/>
          <w:bCs/>
          <w:iCs/>
          <w:sz w:val="20"/>
          <w:szCs w:val="20"/>
          <w:lang w:val="de-DE" w:eastAsia="de-DE"/>
        </w:rPr>
        <w:t>生産運転中にエラーが発生した場合、オペレータはスクリーンを一瞥すれば、どのような措置をどこに講じる必要があるのか判断できます。</w:t>
      </w:r>
    </w:p>
    <w:p w14:paraId="2FC3B011" w14:textId="77777777" w:rsidR="008673EF" w:rsidRPr="008673EF" w:rsidRDefault="008673EF" w:rsidP="008673EF">
      <w:pPr>
        <w:spacing w:line="360" w:lineRule="auto"/>
        <w:ind w:right="176"/>
        <w:rPr>
          <w:rFonts w:eastAsia="Times New Roman"/>
          <w:bCs/>
          <w:iCs/>
          <w:sz w:val="20"/>
          <w:szCs w:val="20"/>
          <w:lang w:val="de-DE" w:eastAsia="de-DE"/>
        </w:rPr>
      </w:pPr>
    </w:p>
    <w:p w14:paraId="01464A41" w14:textId="77777777" w:rsidR="008673EF" w:rsidRPr="008673EF" w:rsidRDefault="008673EF" w:rsidP="008673EF">
      <w:pPr>
        <w:spacing w:line="360" w:lineRule="auto"/>
        <w:ind w:right="176"/>
        <w:rPr>
          <w:rFonts w:eastAsia="Times New Roman"/>
          <w:bCs/>
          <w:iCs/>
          <w:sz w:val="20"/>
          <w:szCs w:val="20"/>
          <w:lang w:val="de-DE" w:eastAsia="de-DE"/>
        </w:rPr>
      </w:pPr>
      <w:r w:rsidRPr="008673EF">
        <w:rPr>
          <w:rFonts w:ascii="MS Gothic" w:eastAsia="MS Gothic" w:hAnsi="MS Gothic" w:cs="MS Gothic" w:hint="eastAsia"/>
          <w:bCs/>
          <w:iCs/>
          <w:sz w:val="20"/>
          <w:szCs w:val="20"/>
          <w:lang w:val="de-DE" w:eastAsia="de-DE"/>
        </w:rPr>
        <w:t>安定したシート搬送は、高い信頼性および無駄発生の最小化に繋がる決定的な要因です。</w:t>
      </w:r>
      <w:r w:rsidRPr="008673EF">
        <w:rPr>
          <w:rFonts w:eastAsia="Times New Roman"/>
          <w:bCs/>
          <w:iCs/>
          <w:sz w:val="20"/>
          <w:szCs w:val="20"/>
          <w:lang w:val="de-DE" w:eastAsia="de-DE"/>
        </w:rPr>
        <w:t xml:space="preserve"> </w:t>
      </w:r>
      <w:r w:rsidRPr="008673EF">
        <w:rPr>
          <w:rFonts w:ascii="MS Gothic" w:eastAsia="MS Gothic" w:hAnsi="MS Gothic" w:cs="MS Gothic" w:hint="eastAsia"/>
          <w:bCs/>
          <w:iCs/>
          <w:sz w:val="20"/>
          <w:szCs w:val="20"/>
          <w:lang w:val="de-DE" w:eastAsia="de-DE"/>
        </w:rPr>
        <w:t>さらにこの打抜機は、エネルギー効率の良さで、</w:t>
      </w:r>
      <w:r w:rsidRPr="008673EF">
        <w:rPr>
          <w:rFonts w:eastAsia="Times New Roman"/>
          <w:bCs/>
          <w:iCs/>
          <w:color w:val="FF0000"/>
          <w:sz w:val="20"/>
          <w:szCs w:val="20"/>
          <w:lang w:val="de-DE" w:eastAsia="de-DE"/>
        </w:rPr>
        <w:t xml:space="preserve"> </w:t>
      </w:r>
      <w:r w:rsidRPr="008673EF">
        <w:rPr>
          <w:rFonts w:ascii="MS Gothic" w:eastAsia="MS Gothic" w:hAnsi="MS Gothic" w:cs="MS Gothic" w:hint="eastAsia"/>
          <w:bCs/>
          <w:iCs/>
          <w:sz w:val="20"/>
          <w:szCs w:val="20"/>
          <w:lang w:val="de-DE" w:eastAsia="de-DE"/>
        </w:rPr>
        <w:t>この包装メーカーの環境目標をサポートしています。</w:t>
      </w:r>
      <w:r w:rsidRPr="008673EF">
        <w:rPr>
          <w:rFonts w:eastAsia="Times New Roman"/>
          <w:bCs/>
          <w:iCs/>
          <w:sz w:val="20"/>
          <w:szCs w:val="20"/>
          <w:lang w:val="de-DE" w:eastAsia="de-DE"/>
        </w:rPr>
        <w:t>Laura Grondey</w:t>
      </w:r>
      <w:r w:rsidRPr="008673EF">
        <w:rPr>
          <w:rFonts w:ascii="MS Gothic" w:eastAsia="MS Gothic" w:hAnsi="MS Gothic" w:cs="MS Gothic" w:hint="eastAsia"/>
          <w:bCs/>
          <w:iCs/>
          <w:sz w:val="20"/>
          <w:szCs w:val="20"/>
          <w:lang w:val="de-DE" w:eastAsia="de-DE"/>
        </w:rPr>
        <w:t>さんは、「今日、将来の市場が求めることを読み取るのは難しいことです。</w:t>
      </w:r>
      <w:r w:rsidRPr="008673EF">
        <w:rPr>
          <w:rFonts w:eastAsia="Times New Roman"/>
          <w:bCs/>
          <w:iCs/>
          <w:sz w:val="20"/>
          <w:szCs w:val="20"/>
          <w:lang w:val="de-DE" w:eastAsia="de-DE"/>
        </w:rPr>
        <w:t xml:space="preserve"> </w:t>
      </w:r>
      <w:r w:rsidRPr="008673EF">
        <w:rPr>
          <w:rFonts w:ascii="MS Gothic" w:eastAsia="MS Gothic" w:hAnsi="MS Gothic" w:cs="MS Gothic" w:hint="eastAsia"/>
          <w:bCs/>
          <w:iCs/>
          <w:sz w:val="20"/>
          <w:szCs w:val="20"/>
          <w:lang w:val="de-DE" w:eastAsia="de-DE"/>
        </w:rPr>
        <w:t>ですから、多様な素材の加工に対応していく柔軟性が非常に重要になります。」と述べられています。</w:t>
      </w:r>
    </w:p>
    <w:p w14:paraId="009B5D6F" w14:textId="77777777" w:rsidR="008673EF" w:rsidRPr="008673EF" w:rsidRDefault="008673EF" w:rsidP="008673EF">
      <w:pPr>
        <w:spacing w:line="360" w:lineRule="auto"/>
        <w:ind w:right="176"/>
        <w:rPr>
          <w:rFonts w:eastAsia="Times New Roman"/>
          <w:bCs/>
          <w:iCs/>
          <w:sz w:val="20"/>
          <w:szCs w:val="20"/>
          <w:lang w:val="de-DE" w:eastAsia="de-DE"/>
        </w:rPr>
      </w:pPr>
    </w:p>
    <w:p w14:paraId="635C192E" w14:textId="77777777" w:rsidR="008673EF" w:rsidRPr="008673EF" w:rsidRDefault="008673EF" w:rsidP="008673EF">
      <w:pPr>
        <w:spacing w:line="360" w:lineRule="auto"/>
        <w:ind w:right="176"/>
        <w:rPr>
          <w:rFonts w:eastAsia="Times New Roman"/>
          <w:sz w:val="20"/>
          <w:szCs w:val="20"/>
          <w:lang w:val="de-DE" w:eastAsia="de-DE"/>
        </w:rPr>
      </w:pPr>
      <w:r w:rsidRPr="008673EF">
        <w:rPr>
          <w:rFonts w:eastAsia="Times New Roman"/>
          <w:bCs/>
          <w:iCs/>
          <w:sz w:val="20"/>
          <w:szCs w:val="20"/>
          <w:lang w:val="de-DE" w:eastAsia="de-DE"/>
        </w:rPr>
        <w:t>SP 102 E</w:t>
      </w:r>
      <w:r w:rsidRPr="008673EF">
        <w:rPr>
          <w:rFonts w:ascii="MS Gothic" w:eastAsia="MS Gothic" w:hAnsi="MS Gothic" w:cs="MS Gothic" w:hint="eastAsia"/>
          <w:bCs/>
          <w:iCs/>
          <w:sz w:val="20"/>
          <w:szCs w:val="20"/>
          <w:lang w:val="de-DE" w:eastAsia="de-DE"/>
        </w:rPr>
        <w:t>の最適化では、</w:t>
      </w:r>
      <w:r w:rsidRPr="008673EF">
        <w:rPr>
          <w:rFonts w:ascii="MS Gothic" w:eastAsia="MS Gothic" w:hAnsi="MS Gothic" w:cs="MS Gothic" w:hint="eastAsia"/>
          <w:sz w:val="20"/>
          <w:szCs w:val="20"/>
          <w:lang w:val="de-DE" w:eastAsia="de-DE"/>
        </w:rPr>
        <w:t>特許取得のツールと</w:t>
      </w:r>
      <w:r w:rsidRPr="008673EF">
        <w:rPr>
          <w:rFonts w:eastAsia="Times New Roman"/>
          <w:sz w:val="20"/>
          <w:szCs w:val="20"/>
          <w:lang w:val="de-DE" w:eastAsia="de-DE"/>
        </w:rPr>
        <w:t>NSF</w:t>
      </w:r>
      <w:r w:rsidRPr="008673EF">
        <w:rPr>
          <w:rFonts w:ascii="MS Gothic" w:eastAsia="MS Gothic" w:hAnsi="MS Gothic" w:cs="MS Gothic" w:hint="eastAsia"/>
          <w:sz w:val="20"/>
          <w:szCs w:val="20"/>
          <w:lang w:val="de-DE" w:eastAsia="de-DE"/>
        </w:rPr>
        <w:t>認証の特殊な洗浄剤で、プラテン、フレーム、およびプレートの錆び取りも実施されました。</w:t>
      </w:r>
      <w:r w:rsidRPr="008673EF">
        <w:rPr>
          <w:rFonts w:eastAsia="Times New Roman"/>
          <w:sz w:val="20"/>
          <w:szCs w:val="20"/>
          <w:lang w:val="de-DE" w:eastAsia="de-DE"/>
        </w:rPr>
        <w:t xml:space="preserve"> </w:t>
      </w:r>
      <w:r w:rsidRPr="008673EF">
        <w:rPr>
          <w:rFonts w:ascii="MS Gothic" w:eastAsia="MS Gothic" w:hAnsi="MS Gothic" w:cs="MS Gothic" w:hint="eastAsia"/>
          <w:sz w:val="20"/>
          <w:szCs w:val="20"/>
          <w:lang w:val="de-DE" w:eastAsia="de-DE"/>
        </w:rPr>
        <w:t>その後の</w:t>
      </w:r>
      <w:r w:rsidRPr="008673EF">
        <w:rPr>
          <w:rFonts w:eastAsia="Times New Roman"/>
          <w:bCs/>
          <w:iCs/>
          <w:sz w:val="20"/>
          <w:szCs w:val="20"/>
          <w:lang w:val="de-DE" w:eastAsia="de-DE"/>
        </w:rPr>
        <w:t>SP 102 E</w:t>
      </w:r>
      <w:r w:rsidRPr="008673EF">
        <w:rPr>
          <w:rFonts w:ascii="MS Gothic" w:eastAsia="MS Gothic" w:hAnsi="MS Gothic" w:cs="MS Gothic" w:hint="eastAsia"/>
          <w:bCs/>
          <w:iCs/>
          <w:sz w:val="20"/>
          <w:szCs w:val="20"/>
          <w:lang w:val="de-DE" w:eastAsia="de-DE"/>
        </w:rPr>
        <w:t>は、</w:t>
      </w:r>
      <w:r w:rsidRPr="008673EF">
        <w:rPr>
          <w:rFonts w:eastAsia="Times New Roman"/>
          <w:bCs/>
          <w:iCs/>
          <w:sz w:val="20"/>
          <w:szCs w:val="20"/>
          <w:lang w:val="de-DE" w:eastAsia="de-DE"/>
        </w:rPr>
        <w:t>BOBST</w:t>
      </w:r>
      <w:r w:rsidRPr="008673EF">
        <w:rPr>
          <w:rFonts w:ascii="MS Gothic" w:eastAsia="MS Gothic" w:hAnsi="MS Gothic" w:cs="MS Gothic" w:hint="eastAsia"/>
          <w:bCs/>
          <w:iCs/>
          <w:sz w:val="20"/>
          <w:szCs w:val="20"/>
          <w:lang w:val="de-DE" w:eastAsia="de-DE"/>
        </w:rPr>
        <w:t>のサービスであるメンテナンスプラスによって、</w:t>
      </w:r>
      <w:r w:rsidRPr="008673EF">
        <w:rPr>
          <w:rFonts w:ascii="MS Gothic" w:eastAsia="MS Gothic" w:hAnsi="MS Gothic" w:cs="MS Gothic" w:hint="eastAsia"/>
          <w:sz w:val="20"/>
          <w:szCs w:val="20"/>
          <w:lang w:val="de-DE" w:eastAsia="de-DE"/>
        </w:rPr>
        <w:t>予防保全が行われていて、不測の機械停止が最少限になっています。</w:t>
      </w:r>
    </w:p>
    <w:p w14:paraId="5F3EE557" w14:textId="77777777" w:rsidR="008673EF" w:rsidRPr="008673EF" w:rsidRDefault="008673EF" w:rsidP="008673EF">
      <w:pPr>
        <w:spacing w:line="360" w:lineRule="auto"/>
        <w:ind w:right="176"/>
        <w:rPr>
          <w:rFonts w:eastAsia="Times New Roman"/>
          <w:sz w:val="20"/>
          <w:szCs w:val="20"/>
          <w:lang w:val="de-DE" w:eastAsia="de-DE"/>
        </w:rPr>
      </w:pPr>
    </w:p>
    <w:p w14:paraId="0AF13438" w14:textId="77777777" w:rsidR="008673EF" w:rsidRPr="008673EF" w:rsidRDefault="008673EF" w:rsidP="008673EF">
      <w:pPr>
        <w:spacing w:line="360" w:lineRule="auto"/>
        <w:ind w:right="176"/>
        <w:rPr>
          <w:rFonts w:eastAsia="Times New Roman"/>
          <w:sz w:val="20"/>
          <w:szCs w:val="20"/>
          <w:lang w:val="de-DE" w:eastAsia="de-DE"/>
        </w:rPr>
      </w:pPr>
      <w:r w:rsidRPr="008673EF">
        <w:rPr>
          <w:rFonts w:eastAsia="Times New Roman"/>
          <w:bCs/>
          <w:iCs/>
          <w:sz w:val="20"/>
          <w:szCs w:val="20"/>
          <w:lang w:val="de-DE" w:eastAsia="de-DE"/>
        </w:rPr>
        <w:t>NOVACUT 106 E</w:t>
      </w:r>
      <w:r w:rsidRPr="008673EF">
        <w:rPr>
          <w:rFonts w:ascii="MS Gothic" w:eastAsia="MS Gothic" w:hAnsi="MS Gothic" w:cs="MS Gothic" w:hint="eastAsia"/>
          <w:bCs/>
          <w:iCs/>
          <w:sz w:val="20"/>
          <w:szCs w:val="20"/>
          <w:lang w:val="de-DE" w:eastAsia="de-DE"/>
        </w:rPr>
        <w:t>は、リモートサービスである</w:t>
      </w:r>
      <w:r w:rsidRPr="008673EF">
        <w:rPr>
          <w:rFonts w:eastAsia="Times New Roman"/>
          <w:bCs/>
          <w:iCs/>
          <w:sz w:val="20"/>
          <w:szCs w:val="20"/>
          <w:lang w:val="de-DE" w:eastAsia="de-DE"/>
        </w:rPr>
        <w:t>BOBST</w:t>
      </w:r>
      <w:r w:rsidRPr="008673EF">
        <w:rPr>
          <w:rFonts w:ascii="MS Gothic" w:eastAsia="MS Gothic" w:hAnsi="MS Gothic" w:cs="MS Gothic" w:hint="eastAsia"/>
          <w:bCs/>
          <w:iCs/>
          <w:sz w:val="20"/>
          <w:szCs w:val="20"/>
          <w:lang w:val="de-DE" w:eastAsia="de-DE"/>
        </w:rPr>
        <w:t>ヘルプラインプラスに接続されています。</w:t>
      </w:r>
      <w:r w:rsidRPr="008673EF">
        <w:rPr>
          <w:rFonts w:eastAsia="Times New Roman"/>
          <w:bCs/>
          <w:iCs/>
          <w:sz w:val="20"/>
          <w:szCs w:val="20"/>
          <w:lang w:val="de-DE" w:eastAsia="de-DE"/>
        </w:rPr>
        <w:t xml:space="preserve"> </w:t>
      </w:r>
      <w:r w:rsidRPr="008673EF">
        <w:rPr>
          <w:rFonts w:ascii="MS Gothic" w:eastAsia="MS Gothic" w:hAnsi="MS Gothic" w:cs="MS Gothic" w:hint="eastAsia"/>
          <w:bCs/>
          <w:iCs/>
          <w:sz w:val="20"/>
          <w:szCs w:val="20"/>
          <w:lang w:val="de-DE" w:eastAsia="de-DE"/>
        </w:rPr>
        <w:t>この会社では、生産性アプリのリモートモニタリングとダウンタイムトラッキングを用いて、生産運転データを監視し、場合によっては、起こり得る機械故障の原因も分析します。</w:t>
      </w:r>
      <w:r w:rsidRPr="008673EF">
        <w:rPr>
          <w:rFonts w:eastAsia="Times New Roman"/>
          <w:sz w:val="20"/>
          <w:szCs w:val="20"/>
          <w:lang w:val="de-DE" w:eastAsia="de-DE"/>
        </w:rPr>
        <w:t xml:space="preserve"> </w:t>
      </w:r>
      <w:r w:rsidRPr="008673EF">
        <w:rPr>
          <w:rFonts w:ascii="MS Gothic" w:eastAsia="MS Gothic" w:hAnsi="MS Gothic" w:cs="MS Gothic" w:hint="eastAsia"/>
          <w:bCs/>
          <w:iCs/>
          <w:sz w:val="20"/>
          <w:szCs w:val="20"/>
          <w:lang w:val="de-DE" w:eastAsia="de-DE"/>
        </w:rPr>
        <w:t>スペアパーツおよび消耗品は</w:t>
      </w:r>
      <w:r w:rsidRPr="008673EF">
        <w:rPr>
          <w:rFonts w:eastAsia="Times New Roman"/>
          <w:bCs/>
          <w:iCs/>
          <w:sz w:val="20"/>
          <w:szCs w:val="20"/>
          <w:lang w:val="de-DE" w:eastAsia="de-DE"/>
        </w:rPr>
        <w:t>MyBOBST</w:t>
      </w:r>
      <w:r w:rsidRPr="008673EF">
        <w:rPr>
          <w:rFonts w:ascii="MS Gothic" w:eastAsia="MS Gothic" w:hAnsi="MS Gothic" w:cs="MS Gothic" w:hint="eastAsia"/>
          <w:bCs/>
          <w:iCs/>
          <w:sz w:val="20"/>
          <w:szCs w:val="20"/>
          <w:lang w:val="de-DE" w:eastAsia="de-DE"/>
        </w:rPr>
        <w:t>で購入しています。</w:t>
      </w:r>
      <w:r w:rsidRPr="008673EF">
        <w:rPr>
          <w:rFonts w:eastAsia="Times New Roman"/>
          <w:bCs/>
          <w:iCs/>
          <w:sz w:val="20"/>
          <w:szCs w:val="20"/>
          <w:lang w:val="de-DE" w:eastAsia="de-DE"/>
        </w:rPr>
        <w:t>NOVACUT 106 E</w:t>
      </w:r>
      <w:r w:rsidRPr="008673EF">
        <w:rPr>
          <w:rFonts w:ascii="MS Gothic" w:eastAsia="MS Gothic" w:hAnsi="MS Gothic" w:cs="MS Gothic" w:hint="eastAsia"/>
          <w:bCs/>
          <w:iCs/>
          <w:sz w:val="20"/>
          <w:szCs w:val="20"/>
          <w:lang w:val="de-DE" w:eastAsia="de-DE"/>
        </w:rPr>
        <w:t>については、これまでスペアパーツは必要としませんでした。</w:t>
      </w:r>
      <w:r w:rsidRPr="008673EF">
        <w:rPr>
          <w:rFonts w:eastAsia="Times New Roman"/>
          <w:bCs/>
          <w:iCs/>
          <w:sz w:val="20"/>
          <w:szCs w:val="20"/>
          <w:lang w:val="de-DE" w:eastAsia="de-DE"/>
        </w:rPr>
        <w:t xml:space="preserve">. </w:t>
      </w:r>
      <w:r w:rsidRPr="008673EF">
        <w:rPr>
          <w:rFonts w:eastAsia="Times New Roman"/>
          <w:sz w:val="20"/>
          <w:szCs w:val="20"/>
          <w:lang w:val="de-DE" w:eastAsia="de-DE"/>
        </w:rPr>
        <w:t>Maren Grondey</w:t>
      </w:r>
      <w:r w:rsidRPr="008673EF">
        <w:rPr>
          <w:rFonts w:ascii="MS Gothic" w:eastAsia="MS Gothic" w:hAnsi="MS Gothic" w:cs="MS Gothic" w:hint="eastAsia"/>
          <w:sz w:val="20"/>
          <w:szCs w:val="20"/>
          <w:lang w:val="de-DE" w:eastAsia="de-DE"/>
        </w:rPr>
        <w:t>さんは、</w:t>
      </w:r>
      <w:r w:rsidRPr="008673EF">
        <w:rPr>
          <w:rFonts w:eastAsia="Times New Roman"/>
          <w:sz w:val="20"/>
          <w:szCs w:val="20"/>
          <w:lang w:val="de-DE" w:eastAsia="de-DE"/>
        </w:rPr>
        <w:t xml:space="preserve"> </w:t>
      </w:r>
      <w:r w:rsidRPr="008673EF">
        <w:rPr>
          <w:rFonts w:ascii="MS Gothic" w:eastAsia="MS Gothic" w:hAnsi="MS Gothic" w:cs="MS Gothic" w:hint="eastAsia"/>
          <w:sz w:val="20"/>
          <w:szCs w:val="20"/>
          <w:lang w:val="de-DE" w:eastAsia="de-DE"/>
        </w:rPr>
        <w:t>「</w:t>
      </w:r>
      <w:r w:rsidRPr="008673EF">
        <w:rPr>
          <w:rFonts w:eastAsia="Times New Roman"/>
          <w:sz w:val="20"/>
          <w:szCs w:val="20"/>
          <w:lang w:val="de-DE" w:eastAsia="de-DE"/>
        </w:rPr>
        <w:t>BOBST</w:t>
      </w:r>
      <w:r w:rsidRPr="008673EF">
        <w:rPr>
          <w:rFonts w:ascii="MS Gothic" w:eastAsia="MS Gothic" w:hAnsi="MS Gothic" w:cs="MS Gothic" w:hint="eastAsia"/>
          <w:sz w:val="20"/>
          <w:szCs w:val="20"/>
          <w:lang w:val="de-DE" w:eastAsia="de-DE"/>
        </w:rPr>
        <w:t>は、生産の技術だけでなく、効率、品質および柔軟性を最適化する多様な選択肢をユーザーに提供してくれます。」と、話しています。</w:t>
      </w:r>
    </w:p>
    <w:p w14:paraId="364BE6C0" w14:textId="77777777" w:rsidR="008673EF" w:rsidRDefault="008673EF" w:rsidP="008673EF">
      <w:pPr>
        <w:spacing w:line="360" w:lineRule="auto"/>
        <w:ind w:right="176"/>
        <w:rPr>
          <w:rFonts w:eastAsia="Times New Roman"/>
          <w:sz w:val="20"/>
          <w:szCs w:val="20"/>
          <w:lang w:val="de-DE" w:eastAsia="de-DE"/>
        </w:rPr>
      </w:pPr>
    </w:p>
    <w:p w14:paraId="0D3687CE" w14:textId="2759ACEE" w:rsidR="008673EF" w:rsidRPr="008673EF" w:rsidRDefault="008673EF" w:rsidP="008673EF">
      <w:pPr>
        <w:spacing w:line="360" w:lineRule="auto"/>
        <w:ind w:right="176"/>
        <w:rPr>
          <w:rFonts w:eastAsia="Times New Roman"/>
          <w:sz w:val="20"/>
          <w:szCs w:val="20"/>
          <w:lang w:val="de-DE" w:eastAsia="de-DE"/>
        </w:rPr>
      </w:pPr>
      <w:r w:rsidRPr="008673EF">
        <w:rPr>
          <w:rFonts w:eastAsia="Times New Roman"/>
          <w:sz w:val="20"/>
          <w:szCs w:val="20"/>
          <w:lang w:val="de-DE" w:eastAsia="de-DE"/>
        </w:rPr>
        <w:t>((Siemer_Gruppe_2_02))</w:t>
      </w:r>
    </w:p>
    <w:p w14:paraId="0004923A" w14:textId="77777777" w:rsidR="008673EF" w:rsidRPr="008673EF" w:rsidRDefault="008673EF" w:rsidP="008673EF">
      <w:pPr>
        <w:spacing w:line="360" w:lineRule="auto"/>
        <w:ind w:right="176"/>
        <w:rPr>
          <w:rFonts w:eastAsia="Times New Roman"/>
          <w:sz w:val="20"/>
          <w:szCs w:val="20"/>
          <w:lang w:val="de-DE" w:eastAsia="de-DE"/>
        </w:rPr>
      </w:pPr>
      <w:r w:rsidRPr="008673EF">
        <w:rPr>
          <w:rFonts w:eastAsia="Times New Roman"/>
          <w:sz w:val="20"/>
          <w:szCs w:val="20"/>
          <w:lang w:val="de-DE" w:eastAsia="de-DE"/>
        </w:rPr>
        <w:t>Maren Grondey (</w:t>
      </w:r>
      <w:r w:rsidRPr="008673EF">
        <w:rPr>
          <w:rFonts w:ascii="MS Gothic" w:eastAsia="MS Gothic" w:hAnsi="MS Gothic" w:cs="MS Gothic" w:hint="eastAsia"/>
          <w:sz w:val="20"/>
          <w:szCs w:val="20"/>
          <w:lang w:val="de-DE" w:eastAsia="de-DE"/>
        </w:rPr>
        <w:t>左</w:t>
      </w:r>
      <w:r w:rsidRPr="008673EF">
        <w:rPr>
          <w:rFonts w:eastAsia="Times New Roman"/>
          <w:sz w:val="20"/>
          <w:szCs w:val="20"/>
          <w:lang w:val="de-DE" w:eastAsia="de-DE"/>
        </w:rPr>
        <w:t xml:space="preserve">) </w:t>
      </w:r>
      <w:r w:rsidRPr="008673EF">
        <w:rPr>
          <w:rFonts w:ascii="MS Gothic" w:eastAsia="MS Gothic" w:hAnsi="MS Gothic" w:cs="MS Gothic" w:hint="eastAsia"/>
          <w:sz w:val="20"/>
          <w:szCs w:val="20"/>
          <w:lang w:val="de-DE" w:eastAsia="de-DE"/>
        </w:rPr>
        <w:t>と</w:t>
      </w:r>
      <w:r w:rsidRPr="008673EF">
        <w:rPr>
          <w:rFonts w:eastAsia="Times New Roman"/>
          <w:sz w:val="20"/>
          <w:szCs w:val="20"/>
          <w:lang w:val="de-DE" w:eastAsia="de-DE"/>
        </w:rPr>
        <w:t>Laura (</w:t>
      </w:r>
      <w:r w:rsidRPr="008673EF">
        <w:rPr>
          <w:rFonts w:ascii="MS Gothic" w:eastAsia="MS Gothic" w:hAnsi="MS Gothic" w:cs="MS Gothic" w:hint="eastAsia"/>
          <w:sz w:val="20"/>
          <w:szCs w:val="20"/>
          <w:lang w:val="de-DE" w:eastAsia="de-DE"/>
        </w:rPr>
        <w:t>右</w:t>
      </w:r>
      <w:r w:rsidRPr="008673EF">
        <w:rPr>
          <w:rFonts w:eastAsia="Times New Roman"/>
          <w:sz w:val="20"/>
          <w:szCs w:val="20"/>
          <w:lang w:val="de-DE" w:eastAsia="de-DE"/>
        </w:rPr>
        <w:t>)</w:t>
      </w:r>
      <w:r w:rsidRPr="008673EF">
        <w:rPr>
          <w:rFonts w:ascii="MS Gothic" w:eastAsia="MS Gothic" w:hAnsi="MS Gothic" w:cs="MS Gothic" w:hint="eastAsia"/>
          <w:sz w:val="20"/>
          <w:szCs w:val="20"/>
          <w:lang w:val="de-DE" w:eastAsia="de-DE"/>
        </w:rPr>
        <w:t>、</w:t>
      </w:r>
      <w:r w:rsidRPr="008673EF">
        <w:rPr>
          <w:rFonts w:eastAsia="Times New Roman"/>
          <w:sz w:val="20"/>
          <w:szCs w:val="20"/>
          <w:lang w:val="de-DE" w:eastAsia="de-DE"/>
        </w:rPr>
        <w:t xml:space="preserve">Hans Dreistein (Bobst Meerbusch) </w:t>
      </w:r>
      <w:r w:rsidRPr="008673EF">
        <w:rPr>
          <w:rFonts w:ascii="MS Gothic" w:eastAsia="MS Gothic" w:hAnsi="MS Gothic" w:cs="MS Gothic" w:hint="eastAsia"/>
          <w:sz w:val="20"/>
          <w:szCs w:val="20"/>
          <w:lang w:val="de-DE" w:eastAsia="de-DE"/>
        </w:rPr>
        <w:t>と共に。</w:t>
      </w:r>
      <w:r w:rsidRPr="008673EF">
        <w:rPr>
          <w:rFonts w:eastAsia="Times New Roman"/>
          <w:sz w:val="20"/>
          <w:szCs w:val="20"/>
          <w:lang w:val="de-DE" w:eastAsia="de-DE"/>
        </w:rPr>
        <w:t xml:space="preserve"> </w:t>
      </w:r>
    </w:p>
    <w:p w14:paraId="4A6A6AE0" w14:textId="77777777" w:rsidR="008673EF" w:rsidRPr="008673EF" w:rsidRDefault="008673EF" w:rsidP="008673EF">
      <w:pPr>
        <w:spacing w:line="360" w:lineRule="auto"/>
        <w:ind w:right="176"/>
        <w:rPr>
          <w:rFonts w:eastAsia="Times New Roman"/>
          <w:bCs/>
          <w:iCs/>
          <w:sz w:val="20"/>
          <w:szCs w:val="20"/>
          <w:lang w:val="de-DE" w:eastAsia="de-DE"/>
        </w:rPr>
      </w:pPr>
    </w:p>
    <w:p w14:paraId="6F92E8DE" w14:textId="77777777" w:rsidR="008673EF" w:rsidRPr="008673EF" w:rsidRDefault="008673EF" w:rsidP="008673EF">
      <w:pPr>
        <w:spacing w:line="360" w:lineRule="auto"/>
        <w:ind w:right="176"/>
        <w:rPr>
          <w:rFonts w:eastAsia="Times New Roman"/>
          <w:bCs/>
          <w:iCs/>
          <w:sz w:val="20"/>
          <w:szCs w:val="20"/>
          <w:lang w:val="de-DE" w:eastAsia="de-DE"/>
        </w:rPr>
      </w:pPr>
      <w:r w:rsidRPr="008673EF">
        <w:rPr>
          <w:rFonts w:eastAsia="Times New Roman"/>
          <w:bCs/>
          <w:iCs/>
          <w:sz w:val="20"/>
          <w:szCs w:val="20"/>
          <w:lang w:val="de-DE" w:eastAsia="de-DE"/>
        </w:rPr>
        <w:lastRenderedPageBreak/>
        <w:t>((Siemer_NOVACUT_106_E_01))</w:t>
      </w:r>
    </w:p>
    <w:p w14:paraId="71FC7E03" w14:textId="77777777" w:rsidR="008673EF" w:rsidRPr="008673EF" w:rsidRDefault="008673EF" w:rsidP="008673EF">
      <w:pPr>
        <w:spacing w:line="360" w:lineRule="auto"/>
        <w:ind w:right="176"/>
        <w:rPr>
          <w:rFonts w:eastAsia="Times New Roman"/>
          <w:bCs/>
          <w:iCs/>
          <w:sz w:val="20"/>
          <w:szCs w:val="20"/>
          <w:lang w:val="de-DE" w:eastAsia="de-DE"/>
        </w:rPr>
      </w:pPr>
      <w:r w:rsidRPr="008673EF">
        <w:rPr>
          <w:rFonts w:eastAsia="Times New Roman"/>
          <w:bCs/>
          <w:iCs/>
          <w:sz w:val="20"/>
          <w:szCs w:val="20"/>
          <w:lang w:val="de-DE" w:eastAsia="de-DE"/>
        </w:rPr>
        <w:t>BOBST</w:t>
      </w:r>
      <w:r w:rsidRPr="008673EF">
        <w:rPr>
          <w:rFonts w:ascii="MS Gothic" w:eastAsia="MS Gothic" w:hAnsi="MS Gothic" w:cs="MS Gothic" w:hint="eastAsia"/>
          <w:bCs/>
          <w:iCs/>
          <w:sz w:val="20"/>
          <w:szCs w:val="20"/>
          <w:lang w:val="de-DE" w:eastAsia="de-DE"/>
        </w:rPr>
        <w:t>の</w:t>
      </w:r>
      <w:r w:rsidRPr="008673EF">
        <w:rPr>
          <w:rFonts w:eastAsia="Times New Roman"/>
          <w:bCs/>
          <w:iCs/>
          <w:sz w:val="20"/>
          <w:szCs w:val="20"/>
          <w:lang w:val="de-DE" w:eastAsia="de-DE"/>
        </w:rPr>
        <w:t>NOVACUT 106 E</w:t>
      </w:r>
    </w:p>
    <w:p w14:paraId="7E7B328C" w14:textId="77777777" w:rsidR="008673EF" w:rsidRPr="008673EF" w:rsidRDefault="008673EF" w:rsidP="008673EF">
      <w:pPr>
        <w:spacing w:line="360" w:lineRule="auto"/>
        <w:ind w:right="176"/>
        <w:rPr>
          <w:rFonts w:eastAsia="Times New Roman"/>
          <w:bCs/>
          <w:iCs/>
          <w:sz w:val="20"/>
          <w:szCs w:val="20"/>
          <w:lang w:val="de-DE" w:eastAsia="de-DE"/>
        </w:rPr>
      </w:pPr>
    </w:p>
    <w:p w14:paraId="574F0FA2" w14:textId="77777777" w:rsidR="008673EF" w:rsidRPr="008673EF" w:rsidRDefault="008673EF" w:rsidP="008673EF">
      <w:pPr>
        <w:spacing w:line="360" w:lineRule="auto"/>
        <w:ind w:right="176"/>
        <w:rPr>
          <w:rFonts w:eastAsia="Times New Roman"/>
          <w:sz w:val="20"/>
          <w:szCs w:val="20"/>
          <w:lang w:val="de-DE" w:eastAsia="de-DE"/>
        </w:rPr>
      </w:pPr>
      <w:r w:rsidRPr="008673EF">
        <w:rPr>
          <w:rFonts w:eastAsia="Times New Roman"/>
          <w:sz w:val="20"/>
          <w:szCs w:val="20"/>
          <w:lang w:val="de-DE" w:eastAsia="de-DE"/>
        </w:rPr>
        <w:t>((Siemer_Touchscreen_01))</w:t>
      </w:r>
    </w:p>
    <w:p w14:paraId="0F178D8D" w14:textId="77777777" w:rsidR="008673EF" w:rsidRPr="008673EF" w:rsidRDefault="008673EF" w:rsidP="008673EF">
      <w:pPr>
        <w:spacing w:line="360" w:lineRule="auto"/>
        <w:ind w:right="176"/>
        <w:rPr>
          <w:rFonts w:eastAsia="Times New Roman"/>
          <w:sz w:val="20"/>
          <w:szCs w:val="20"/>
          <w:lang w:val="de-DE" w:eastAsia="de-DE"/>
        </w:rPr>
      </w:pPr>
      <w:r w:rsidRPr="008673EF">
        <w:rPr>
          <w:rFonts w:ascii="MS Gothic" w:eastAsia="MS Gothic" w:hAnsi="MS Gothic" w:cs="MS Gothic" w:hint="eastAsia"/>
          <w:bCs/>
          <w:iCs/>
          <w:sz w:val="20"/>
          <w:szCs w:val="20"/>
          <w:lang w:val="de-DE" w:eastAsia="de-DE"/>
        </w:rPr>
        <w:t>直感的に操作できるタッチスクリーンパネル付操作盤</w:t>
      </w:r>
      <w:r w:rsidRPr="008673EF">
        <w:rPr>
          <w:rFonts w:eastAsia="Times New Roman"/>
          <w:bCs/>
          <w:iCs/>
          <w:sz w:val="20"/>
          <w:szCs w:val="20"/>
          <w:lang w:val="de-DE" w:eastAsia="de-DE"/>
        </w:rPr>
        <w:t xml:space="preserve"> </w:t>
      </w:r>
    </w:p>
    <w:p w14:paraId="6F7E36C9" w14:textId="5808C311" w:rsidR="0017177B" w:rsidRPr="008673EF" w:rsidRDefault="0017177B" w:rsidP="0017177B">
      <w:pPr>
        <w:spacing w:line="276" w:lineRule="auto"/>
        <w:rPr>
          <w:rFonts w:eastAsia="Yu Mincho" w:cs="Arial"/>
          <w:sz w:val="20"/>
          <w:szCs w:val="20"/>
          <w:lang w:val="de-DE" w:eastAsia="ja-JP"/>
        </w:rPr>
      </w:pPr>
    </w:p>
    <w:p w14:paraId="63303B5D" w14:textId="77777777" w:rsidR="0017177B" w:rsidRPr="008673EF" w:rsidRDefault="0017177B" w:rsidP="0017177B">
      <w:pPr>
        <w:spacing w:line="276" w:lineRule="auto"/>
        <w:rPr>
          <w:rFonts w:ascii="Microsoft YaHei" w:eastAsia="Microsoft YaHei" w:hAnsi="Microsoft YaHei" w:cstheme="minorHAnsi"/>
          <w:b/>
          <w:bCs/>
          <w:sz w:val="20"/>
          <w:szCs w:val="20"/>
          <w:lang w:val="de-DE" w:eastAsia="ja-JP"/>
        </w:rPr>
      </w:pPr>
    </w:p>
    <w:p w14:paraId="4D18BCEE" w14:textId="77777777" w:rsidR="00ED5F8F" w:rsidRPr="00511236" w:rsidRDefault="00472731" w:rsidP="003A229F">
      <w:pPr>
        <w:spacing w:line="271" w:lineRule="auto"/>
        <w:jc w:val="both"/>
        <w:rPr>
          <w:rFonts w:ascii="Microsoft YaHei" w:eastAsia="MS Mincho" w:hAnsi="Microsoft YaHei" w:cs="Arial"/>
          <w:b/>
          <w:szCs w:val="19"/>
          <w:lang w:val="de-DE" w:eastAsia="ja-JP"/>
        </w:rPr>
      </w:pPr>
      <w:r w:rsidRPr="00511236">
        <w:rPr>
          <w:rFonts w:ascii="Microsoft YaHei" w:eastAsia="Microsoft YaHei" w:hAnsi="Microsoft YaHei" w:cs="Arial" w:hint="eastAsia"/>
          <w:b/>
          <w:szCs w:val="19"/>
          <w:lang w:val="de-DE" w:eastAsia="ja-JP"/>
        </w:rPr>
        <w:t>BOBST</w:t>
      </w:r>
      <w:r w:rsidRPr="00B30528">
        <w:rPr>
          <w:rFonts w:ascii="Microsoft YaHei" w:eastAsia="Microsoft YaHei" w:hAnsi="Microsoft YaHei" w:cs="Arial" w:hint="eastAsia"/>
          <w:b/>
          <w:szCs w:val="19"/>
          <w:lang w:val="en-US" w:eastAsia="ja-JP"/>
        </w:rPr>
        <w:t>について</w:t>
      </w:r>
    </w:p>
    <w:p w14:paraId="4914D997" w14:textId="77777777" w:rsidR="00F277CB" w:rsidRPr="00511236" w:rsidRDefault="00F277CB" w:rsidP="003A229F">
      <w:pPr>
        <w:spacing w:line="271" w:lineRule="auto"/>
        <w:jc w:val="both"/>
        <w:rPr>
          <w:rFonts w:ascii="Microsoft YaHei" w:eastAsia="MS Mincho" w:hAnsi="Microsoft YaHei" w:cs="Arial"/>
          <w:b/>
          <w:szCs w:val="19"/>
          <w:lang w:val="de-DE" w:eastAsia="ja-JP"/>
        </w:rPr>
      </w:pPr>
    </w:p>
    <w:p w14:paraId="1D3C2A37" w14:textId="77777777" w:rsidR="00EE6DF0" w:rsidRPr="00511236" w:rsidRDefault="00EE6DF0" w:rsidP="00EE6DF0">
      <w:pPr>
        <w:autoSpaceDE w:val="0"/>
        <w:autoSpaceDN w:val="0"/>
        <w:adjustRightInd w:val="0"/>
        <w:spacing w:line="271" w:lineRule="auto"/>
        <w:rPr>
          <w:rFonts w:ascii="Microsoft YaHei" w:eastAsia="Microsoft YaHei" w:hAnsi="Microsoft YaHei"/>
          <w:szCs w:val="19"/>
          <w:lang w:val="de-DE" w:eastAsia="ja-JP"/>
        </w:rPr>
      </w:pPr>
      <w:r w:rsidRPr="00EE6DF0">
        <w:rPr>
          <w:rFonts w:ascii="Microsoft YaHei" w:eastAsia="Microsoft YaHei" w:hAnsi="Microsoft YaHei" w:hint="eastAsia"/>
          <w:szCs w:val="19"/>
          <w:lang w:val="en-US" w:eastAsia="ja-JP"/>
        </w:rPr>
        <w:t>当社はラベル、軟包装、紙器、段ボール産業向けに基板処理、印刷、コンバーティング機器とサービスを提供する世界有数のサプライヤーです。</w:t>
      </w:r>
    </w:p>
    <w:p w14:paraId="282C3661" w14:textId="77777777" w:rsidR="00EE6DF0" w:rsidRPr="00511236" w:rsidRDefault="00EE6DF0" w:rsidP="00EE6DF0">
      <w:pPr>
        <w:autoSpaceDE w:val="0"/>
        <w:autoSpaceDN w:val="0"/>
        <w:adjustRightInd w:val="0"/>
        <w:spacing w:line="271" w:lineRule="auto"/>
        <w:rPr>
          <w:rFonts w:ascii="Microsoft YaHei" w:eastAsia="Microsoft YaHei" w:hAnsi="Microsoft YaHei"/>
          <w:szCs w:val="19"/>
          <w:lang w:val="de-DE" w:eastAsia="ja-JP"/>
        </w:rPr>
      </w:pPr>
    </w:p>
    <w:p w14:paraId="4829AA51" w14:textId="432EFC22" w:rsidR="00ED5F8F" w:rsidRPr="00511236" w:rsidRDefault="00EE6DF0" w:rsidP="00EE6DF0">
      <w:pPr>
        <w:autoSpaceDE w:val="0"/>
        <w:autoSpaceDN w:val="0"/>
        <w:adjustRightInd w:val="0"/>
        <w:spacing w:line="271" w:lineRule="auto"/>
        <w:rPr>
          <w:rFonts w:ascii="Microsoft YaHei" w:eastAsia="Microsoft YaHei" w:hAnsi="Microsoft YaHei" w:cs="Arial"/>
          <w:b/>
          <w:bCs/>
          <w:szCs w:val="19"/>
          <w:lang w:val="de-DE" w:eastAsia="ja-JP"/>
        </w:rPr>
      </w:pPr>
      <w:r w:rsidRPr="00511236">
        <w:rPr>
          <w:rFonts w:ascii="Microsoft YaHei" w:eastAsia="Microsoft YaHei" w:hAnsi="Microsoft YaHei" w:hint="eastAsia"/>
          <w:szCs w:val="19"/>
          <w:lang w:val="de-DE" w:eastAsia="ja-JP"/>
        </w:rPr>
        <w:t>Joseph Bobst</w:t>
      </w:r>
      <w:r w:rsidRPr="00EE6DF0">
        <w:rPr>
          <w:rFonts w:ascii="Microsoft YaHei" w:eastAsia="Microsoft YaHei" w:hAnsi="Microsoft YaHei" w:hint="eastAsia"/>
          <w:szCs w:val="19"/>
          <w:lang w:val="en-US" w:eastAsia="ja-JP"/>
        </w:rPr>
        <w:t>により</w:t>
      </w:r>
      <w:r w:rsidRPr="00511236">
        <w:rPr>
          <w:rFonts w:ascii="Microsoft YaHei" w:eastAsia="Microsoft YaHei" w:hAnsi="Microsoft YaHei" w:hint="eastAsia"/>
          <w:szCs w:val="19"/>
          <w:lang w:val="de-DE" w:eastAsia="ja-JP"/>
        </w:rPr>
        <w:t>1890</w:t>
      </w:r>
      <w:r w:rsidRPr="00EE6DF0">
        <w:rPr>
          <w:rFonts w:ascii="Microsoft YaHei" w:eastAsia="Microsoft YaHei" w:hAnsi="Microsoft YaHei" w:hint="eastAsia"/>
          <w:szCs w:val="19"/>
          <w:lang w:val="en-US" w:eastAsia="ja-JP"/>
        </w:rPr>
        <w:t>年にスイスのローザンヌに設立された</w:t>
      </w:r>
      <w:r w:rsidRPr="00511236">
        <w:rPr>
          <w:rFonts w:ascii="Microsoft YaHei" w:eastAsia="Microsoft YaHei" w:hAnsi="Microsoft YaHei" w:hint="eastAsia"/>
          <w:szCs w:val="19"/>
          <w:lang w:val="de-DE" w:eastAsia="ja-JP"/>
        </w:rPr>
        <w:t>BOBST</w:t>
      </w:r>
      <w:r w:rsidRPr="00EE6DF0">
        <w:rPr>
          <w:rFonts w:ascii="Microsoft YaHei" w:eastAsia="Microsoft YaHei" w:hAnsi="Microsoft YaHei" w:hint="eastAsia"/>
          <w:szCs w:val="19"/>
          <w:lang w:val="en-US" w:eastAsia="ja-JP"/>
        </w:rPr>
        <w:t>社は、</w:t>
      </w:r>
      <w:r w:rsidRPr="00511236">
        <w:rPr>
          <w:rFonts w:ascii="Microsoft YaHei" w:eastAsia="Microsoft YaHei" w:hAnsi="Microsoft YaHei" w:hint="eastAsia"/>
          <w:szCs w:val="19"/>
          <w:lang w:val="de-DE" w:eastAsia="ja-JP"/>
        </w:rPr>
        <w:t>50</w:t>
      </w:r>
      <w:r w:rsidRPr="00EE6DF0">
        <w:rPr>
          <w:rFonts w:ascii="Microsoft YaHei" w:eastAsia="Microsoft YaHei" w:hAnsi="Microsoft YaHei" w:hint="eastAsia"/>
          <w:szCs w:val="19"/>
          <w:lang w:val="en-US" w:eastAsia="ja-JP"/>
        </w:rPr>
        <w:t>カ国以上で事業を展開しており、</w:t>
      </w:r>
      <w:r w:rsidRPr="00511236">
        <w:rPr>
          <w:rFonts w:ascii="Microsoft YaHei" w:eastAsia="Microsoft YaHei" w:hAnsi="Microsoft YaHei" w:hint="eastAsia"/>
          <w:szCs w:val="19"/>
          <w:lang w:val="de-DE" w:eastAsia="ja-JP"/>
        </w:rPr>
        <w:t>8</w:t>
      </w:r>
      <w:r w:rsidRPr="00EE6DF0">
        <w:rPr>
          <w:rFonts w:ascii="Microsoft YaHei" w:eastAsia="Microsoft YaHei" w:hAnsi="Microsoft YaHei" w:hint="eastAsia"/>
          <w:szCs w:val="19"/>
          <w:lang w:val="en-US" w:eastAsia="ja-JP"/>
        </w:rPr>
        <w:t>カ国に</w:t>
      </w:r>
      <w:r w:rsidRPr="00511236">
        <w:rPr>
          <w:rFonts w:ascii="Microsoft YaHei" w:eastAsia="Microsoft YaHei" w:hAnsi="Microsoft YaHei" w:hint="eastAsia"/>
          <w:szCs w:val="19"/>
          <w:lang w:val="de-DE" w:eastAsia="ja-JP"/>
        </w:rPr>
        <w:t>15</w:t>
      </w:r>
      <w:r w:rsidRPr="00EE6DF0">
        <w:rPr>
          <w:rFonts w:ascii="Microsoft YaHei" w:eastAsia="Microsoft YaHei" w:hAnsi="Microsoft YaHei" w:hint="eastAsia"/>
          <w:szCs w:val="19"/>
          <w:lang w:val="en-US" w:eastAsia="ja-JP"/>
        </w:rPr>
        <w:t>の生産拠点を持ち従業員数は全世界で</w:t>
      </w:r>
      <w:r w:rsidRPr="00511236">
        <w:rPr>
          <w:rFonts w:ascii="Microsoft YaHei" w:eastAsia="Microsoft YaHei" w:hAnsi="Microsoft YaHei" w:hint="eastAsia"/>
          <w:szCs w:val="19"/>
          <w:lang w:val="de-DE" w:eastAsia="ja-JP"/>
        </w:rPr>
        <w:t>5,500</w:t>
      </w:r>
      <w:r w:rsidRPr="00EE6DF0">
        <w:rPr>
          <w:rFonts w:ascii="Microsoft YaHei" w:eastAsia="Microsoft YaHei" w:hAnsi="Microsoft YaHei" w:hint="eastAsia"/>
          <w:szCs w:val="19"/>
          <w:lang w:val="en-US" w:eastAsia="ja-JP"/>
        </w:rPr>
        <w:t>名に及びます。</w:t>
      </w:r>
      <w:r w:rsidRPr="00511236">
        <w:rPr>
          <w:rFonts w:ascii="Microsoft YaHei" w:eastAsia="Microsoft YaHei" w:hAnsi="Microsoft YaHei" w:hint="eastAsia"/>
          <w:szCs w:val="19"/>
          <w:lang w:val="de-DE" w:eastAsia="ja-JP"/>
        </w:rPr>
        <w:t xml:space="preserve"> 2019</w:t>
      </w:r>
      <w:r w:rsidRPr="00EE6DF0">
        <w:rPr>
          <w:rFonts w:ascii="Microsoft YaHei" w:eastAsia="Microsoft YaHei" w:hAnsi="Microsoft YaHei" w:hint="eastAsia"/>
          <w:szCs w:val="19"/>
          <w:lang w:val="en-US" w:eastAsia="ja-JP"/>
        </w:rPr>
        <w:t>年</w:t>
      </w:r>
      <w:r w:rsidRPr="00511236">
        <w:rPr>
          <w:rFonts w:ascii="Microsoft YaHei" w:eastAsia="Microsoft YaHei" w:hAnsi="Microsoft YaHei" w:hint="eastAsia"/>
          <w:szCs w:val="19"/>
          <w:lang w:val="de-DE" w:eastAsia="ja-JP"/>
        </w:rPr>
        <w:t>12</w:t>
      </w:r>
      <w:r w:rsidRPr="00EE6DF0">
        <w:rPr>
          <w:rFonts w:ascii="Microsoft YaHei" w:eastAsia="Microsoft YaHei" w:hAnsi="Microsoft YaHei" w:hint="eastAsia"/>
          <w:szCs w:val="19"/>
          <w:lang w:val="en-US" w:eastAsia="ja-JP"/>
        </w:rPr>
        <w:t>月期の連結売上高は、</w:t>
      </w:r>
      <w:r w:rsidRPr="00511236">
        <w:rPr>
          <w:rFonts w:ascii="Microsoft YaHei" w:eastAsia="Microsoft YaHei" w:hAnsi="Microsoft YaHei" w:hint="eastAsia"/>
          <w:szCs w:val="19"/>
          <w:lang w:val="de-DE" w:eastAsia="ja-JP"/>
        </w:rPr>
        <w:t>16</w:t>
      </w:r>
      <w:r w:rsidRPr="00EE6DF0">
        <w:rPr>
          <w:rFonts w:ascii="Microsoft YaHei" w:eastAsia="Microsoft YaHei" w:hAnsi="Microsoft YaHei" w:hint="eastAsia"/>
          <w:szCs w:val="19"/>
          <w:lang w:val="en-US" w:eastAsia="ja-JP"/>
        </w:rPr>
        <w:t>億</w:t>
      </w:r>
      <w:r w:rsidRPr="00511236">
        <w:rPr>
          <w:rFonts w:ascii="Microsoft YaHei" w:eastAsia="Microsoft YaHei" w:hAnsi="Microsoft YaHei" w:hint="eastAsia"/>
          <w:szCs w:val="19"/>
          <w:lang w:val="de-DE" w:eastAsia="ja-JP"/>
        </w:rPr>
        <w:t>3,600</w:t>
      </w:r>
      <w:r w:rsidRPr="00EE6DF0">
        <w:rPr>
          <w:rFonts w:ascii="Microsoft YaHei" w:eastAsia="Microsoft YaHei" w:hAnsi="Microsoft YaHei" w:hint="eastAsia"/>
          <w:szCs w:val="19"/>
          <w:lang w:val="en-US" w:eastAsia="ja-JP"/>
        </w:rPr>
        <w:t>万スイスフランでした。</w:t>
      </w:r>
    </w:p>
    <w:p w14:paraId="0177C0B1" w14:textId="77777777" w:rsidR="00ED5F8F" w:rsidRPr="00511236" w:rsidRDefault="00ED5F8F" w:rsidP="003A229F">
      <w:pPr>
        <w:autoSpaceDE w:val="0"/>
        <w:autoSpaceDN w:val="0"/>
        <w:adjustRightInd w:val="0"/>
        <w:spacing w:line="271" w:lineRule="auto"/>
        <w:rPr>
          <w:rFonts w:ascii="Microsoft YaHei" w:eastAsia="Microsoft YaHei" w:hAnsi="Microsoft YaHei" w:cs="Arial"/>
          <w:b/>
          <w:bCs/>
          <w:szCs w:val="19"/>
          <w:lang w:val="de-DE" w:eastAsia="ja-JP"/>
        </w:rPr>
      </w:pPr>
    </w:p>
    <w:p w14:paraId="6A2802EA" w14:textId="77777777" w:rsidR="00ED5F8F" w:rsidRDefault="00472731" w:rsidP="003A229F">
      <w:pPr>
        <w:spacing w:line="271" w:lineRule="auto"/>
        <w:rPr>
          <w:rFonts w:ascii="Microsoft YaHei" w:eastAsia="Microsoft YaHei" w:hAnsi="Microsoft YaHei" w:cs="Arial"/>
          <w:b/>
          <w:color w:val="333333"/>
          <w:szCs w:val="19"/>
          <w:lang w:val="fr-BE" w:eastAsia="zh-CN"/>
        </w:rPr>
      </w:pPr>
      <w:r w:rsidRPr="00B30528">
        <w:rPr>
          <w:rFonts w:ascii="Microsoft YaHei" w:eastAsia="Microsoft YaHei" w:hAnsi="Microsoft YaHei" w:cs="Arial" w:hint="eastAsia"/>
          <w:b/>
          <w:color w:val="333333"/>
          <w:szCs w:val="19"/>
          <w:lang w:eastAsia="zh-CN"/>
        </w:rPr>
        <w:t>プレスコンタクト</w:t>
      </w:r>
      <w:r w:rsidRPr="00B30528">
        <w:rPr>
          <w:rFonts w:ascii="Microsoft YaHei" w:eastAsia="Microsoft YaHei" w:hAnsi="Microsoft YaHei" w:cs="Arial" w:hint="eastAsia"/>
          <w:b/>
          <w:color w:val="333333"/>
          <w:szCs w:val="19"/>
          <w:lang w:val="fr-BE" w:eastAsia="zh-CN"/>
        </w:rPr>
        <w:t>：</w:t>
      </w:r>
    </w:p>
    <w:p w14:paraId="1C04C931" w14:textId="77777777" w:rsidR="00F277CB" w:rsidRPr="00B30528" w:rsidRDefault="00F277CB" w:rsidP="003A229F">
      <w:pPr>
        <w:spacing w:line="271" w:lineRule="auto"/>
        <w:rPr>
          <w:rFonts w:ascii="Microsoft YaHei" w:eastAsia="Microsoft YaHei" w:hAnsi="Microsoft YaHei" w:cs="Arial"/>
          <w:b/>
          <w:color w:val="333333"/>
          <w:szCs w:val="19"/>
          <w:lang w:val="fr-BE" w:eastAsia="zh-CN"/>
        </w:rPr>
      </w:pPr>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6B33996F" w14:textId="77777777"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Tel.: +49 211 58 58 66 66 </w:t>
      </w:r>
    </w:p>
    <w:p w14:paraId="35923787" w14:textId="77777777"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Mobile: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Email: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Twitter: @BOBSTglobal </w:t>
      </w:r>
      <w:hyperlink r:id="rId10"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1"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0B273" w14:textId="77777777" w:rsidR="008A6FA3" w:rsidRDefault="008A6FA3" w:rsidP="00BB5BE9">
      <w:pPr>
        <w:spacing w:line="240" w:lineRule="auto"/>
      </w:pPr>
      <w:r>
        <w:separator/>
      </w:r>
    </w:p>
  </w:endnote>
  <w:endnote w:type="continuationSeparator" w:id="0">
    <w:p w14:paraId="356E9863" w14:textId="77777777" w:rsidR="008A6FA3" w:rsidRDefault="008A6FA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7777777"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Bobst Mex SA</w:t>
        </w:r>
      </w:p>
    </w:sdtContent>
  </w:sdt>
  <w:sdt>
    <w:sdtPr>
      <w:rPr>
        <w:rFonts w:cs="Tahoma"/>
        <w:sz w:val="14"/>
        <w:szCs w:val="22"/>
        <w:lang w:val="fr-CH" w:eastAsia="zh-CN"/>
      </w:rPr>
      <w:tag w:val="M_LegalFooter"/>
      <w:id w:val="-1510678994"/>
    </w:sdtPr>
    <w:sdtEnd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7D1FD" w14:textId="77777777" w:rsidR="008A6FA3" w:rsidRDefault="008A6FA3" w:rsidP="00BB5BE9">
      <w:pPr>
        <w:spacing w:line="240" w:lineRule="auto"/>
      </w:pPr>
      <w:r>
        <w:separator/>
      </w:r>
    </w:p>
  </w:footnote>
  <w:footnote w:type="continuationSeparator" w:id="0">
    <w:p w14:paraId="3461D716" w14:textId="77777777" w:rsidR="008A6FA3" w:rsidRDefault="008A6FA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8A6FA3"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8A6FA3"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C4F23"/>
    <w:rsid w:val="00162F04"/>
    <w:rsid w:val="00165731"/>
    <w:rsid w:val="0017177B"/>
    <w:rsid w:val="00172F28"/>
    <w:rsid w:val="001839DF"/>
    <w:rsid w:val="00185617"/>
    <w:rsid w:val="00193DE7"/>
    <w:rsid w:val="0027064C"/>
    <w:rsid w:val="003800D4"/>
    <w:rsid w:val="003A15FB"/>
    <w:rsid w:val="003A229F"/>
    <w:rsid w:val="00452538"/>
    <w:rsid w:val="00472731"/>
    <w:rsid w:val="004C2489"/>
    <w:rsid w:val="004F3549"/>
    <w:rsid w:val="00511236"/>
    <w:rsid w:val="00546823"/>
    <w:rsid w:val="005A48B2"/>
    <w:rsid w:val="005B2F61"/>
    <w:rsid w:val="005B5D90"/>
    <w:rsid w:val="005D389A"/>
    <w:rsid w:val="005E53AA"/>
    <w:rsid w:val="00664A6D"/>
    <w:rsid w:val="006A45F6"/>
    <w:rsid w:val="006B375D"/>
    <w:rsid w:val="006D6C08"/>
    <w:rsid w:val="006F2F30"/>
    <w:rsid w:val="0071340B"/>
    <w:rsid w:val="008143CA"/>
    <w:rsid w:val="008673EF"/>
    <w:rsid w:val="00891214"/>
    <w:rsid w:val="008A6FA3"/>
    <w:rsid w:val="008B5EF4"/>
    <w:rsid w:val="008D353F"/>
    <w:rsid w:val="00961F87"/>
    <w:rsid w:val="009873BF"/>
    <w:rsid w:val="00991557"/>
    <w:rsid w:val="009A0420"/>
    <w:rsid w:val="009E2BD1"/>
    <w:rsid w:val="00A131E9"/>
    <w:rsid w:val="00A35FC4"/>
    <w:rsid w:val="00AB644E"/>
    <w:rsid w:val="00B23407"/>
    <w:rsid w:val="00B30528"/>
    <w:rsid w:val="00BB5BE9"/>
    <w:rsid w:val="00C20D00"/>
    <w:rsid w:val="00C54D1D"/>
    <w:rsid w:val="00CC7F9D"/>
    <w:rsid w:val="00D03400"/>
    <w:rsid w:val="00D7058C"/>
    <w:rsid w:val="00D87885"/>
    <w:rsid w:val="00D92095"/>
    <w:rsid w:val="00DB1DC2"/>
    <w:rsid w:val="00DE5DD2"/>
    <w:rsid w:val="00E110E9"/>
    <w:rsid w:val="00ED5F8F"/>
    <w:rsid w:val="00EE6DF0"/>
    <w:rsid w:val="00F03D8B"/>
    <w:rsid w:val="00F277CB"/>
    <w:rsid w:val="00F36CF1"/>
    <w:rsid w:val="00F73D4E"/>
    <w:rsid w:val="00FA28A3"/>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JP_56804.dotx</Template>
  <TotalTime>2</TotalTime>
  <Pages>3</Pages>
  <Words>460</Words>
  <Characters>2626</Characters>
  <Application>Microsoft Office Word</Application>
  <DocSecurity>0</DocSecurity>
  <Lines>21</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2021-09-15T11:46:00Z</dcterms:created>
  <dcterms:modified xsi:type="dcterms:W3CDTF">2021-09-15T11:54:00Z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